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DA1" w:rsidRPr="00ED10D1" w:rsidRDefault="00EA4146" w:rsidP="00B92DA1">
      <w:pPr>
        <w:pStyle w:val="Heading1"/>
        <w:rPr>
          <w:rFonts w:ascii="Times New Roman" w:hAnsi="Times New Roman" w:cs="Times New Roman"/>
        </w:rPr>
      </w:pPr>
      <w:r w:rsidRPr="00ED10D1">
        <w:rPr>
          <w:rFonts w:ascii="Times New Roman" w:hAnsi="Times New Roman" w:cs="Times New Roman"/>
          <w:u w:val="single"/>
        </w:rPr>
        <w:t>Indirect Le</w:t>
      </w:r>
      <w:r w:rsidR="00B92DA1" w:rsidRPr="00ED10D1">
        <w:rPr>
          <w:rFonts w:ascii="Times New Roman" w:hAnsi="Times New Roman" w:cs="Times New Roman"/>
          <w:u w:val="single"/>
        </w:rPr>
        <w:t>sson Plan</w:t>
      </w:r>
      <w:r w:rsidR="00B92DA1" w:rsidRPr="00ED10D1">
        <w:rPr>
          <w:rFonts w:ascii="Times New Roman" w:hAnsi="Times New Roman" w:cs="Times New Roman"/>
        </w:rPr>
        <w:t xml:space="preserve"> </w:t>
      </w:r>
    </w:p>
    <w:p w:rsidR="00B92DA1" w:rsidRPr="00ED10D1" w:rsidRDefault="00B92DA1" w:rsidP="00B92DA1"/>
    <w:p w:rsidR="00224366" w:rsidRPr="00E07F71" w:rsidRDefault="00224366" w:rsidP="00224366">
      <w:r w:rsidRPr="00E07F71">
        <w:rPr>
          <w:b/>
          <w:bCs/>
        </w:rPr>
        <w:t>Created By:</w:t>
      </w:r>
      <w:r w:rsidRPr="00E07F71">
        <w:t xml:space="preserve">  </w:t>
      </w:r>
    </w:p>
    <w:p w:rsidR="00224366" w:rsidRPr="00E07F71" w:rsidRDefault="00224366" w:rsidP="00224366">
      <w:r w:rsidRPr="00E07F71">
        <w:rPr>
          <w:b/>
          <w:bCs/>
        </w:rPr>
        <w:t>Date Created:</w:t>
      </w:r>
      <w:r w:rsidRPr="00E07F71">
        <w:rPr>
          <w:b/>
        </w:rPr>
        <w:t xml:space="preserve"> </w:t>
      </w:r>
    </w:p>
    <w:p w:rsidR="00224366" w:rsidRPr="00E07F71" w:rsidRDefault="00224366" w:rsidP="00224366">
      <w:r w:rsidRPr="00E07F71">
        <w:rPr>
          <w:b/>
          <w:bCs/>
        </w:rPr>
        <w:t>Subject:</w:t>
      </w:r>
      <w:r w:rsidRPr="00E07F71">
        <w:rPr>
          <w:b/>
        </w:rPr>
        <w:t xml:space="preserve"> </w:t>
      </w:r>
    </w:p>
    <w:p w:rsidR="00224366" w:rsidRPr="00E07F71" w:rsidRDefault="00224366" w:rsidP="00224366">
      <w:r w:rsidRPr="00E07F71">
        <w:rPr>
          <w:b/>
          <w:bCs/>
        </w:rPr>
        <w:t>Grade:</w:t>
      </w:r>
      <w:r w:rsidRPr="00E07F71">
        <w:rPr>
          <w:b/>
        </w:rPr>
        <w:t xml:space="preserve"> </w:t>
      </w:r>
    </w:p>
    <w:p w:rsidR="00224366" w:rsidRPr="00E07F71" w:rsidRDefault="00224366" w:rsidP="00224366">
      <w:pPr>
        <w:rPr>
          <w:bCs/>
        </w:rPr>
      </w:pPr>
      <w:r w:rsidRPr="00E07F71">
        <w:rPr>
          <w:b/>
          <w:bCs/>
        </w:rPr>
        <w:t xml:space="preserve">Topic of Study: </w:t>
      </w:r>
    </w:p>
    <w:p w:rsidR="00224366" w:rsidRPr="00E07F71" w:rsidRDefault="00224366" w:rsidP="00224366">
      <w:pPr>
        <w:rPr>
          <w:b/>
        </w:rPr>
      </w:pPr>
      <w:r w:rsidRPr="00E07F71">
        <w:rPr>
          <w:b/>
          <w:bCs/>
        </w:rPr>
        <w:t>Class Submitted For:</w:t>
      </w:r>
      <w:r w:rsidRPr="00E07F71">
        <w:rPr>
          <w:b/>
        </w:rPr>
        <w:t xml:space="preserve"> </w:t>
      </w:r>
    </w:p>
    <w:p w:rsidR="00224366" w:rsidRDefault="00224366" w:rsidP="00224366">
      <w:pPr>
        <w:rPr>
          <w:b/>
        </w:rPr>
      </w:pPr>
      <w:r w:rsidRPr="00E07F71">
        <w:rPr>
          <w:b/>
          <w:bCs/>
        </w:rPr>
        <w:t>Instructor:</w:t>
      </w:r>
      <w:r w:rsidRPr="00E07F71">
        <w:rPr>
          <w:b/>
        </w:rPr>
        <w:t xml:space="preserve"> </w:t>
      </w:r>
    </w:p>
    <w:p w:rsidR="008B5A6E" w:rsidRDefault="008B5A6E" w:rsidP="00224366">
      <w:pPr>
        <w:rPr>
          <w:b/>
        </w:rPr>
      </w:pPr>
    </w:p>
    <w:p w:rsidR="008B5A6E" w:rsidRDefault="008B5A6E" w:rsidP="008B5A6E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Colorado Academic Standards (CAS) Template</w:t>
      </w:r>
    </w:p>
    <w:p w:rsidR="008B5A6E" w:rsidRDefault="008B5A6E" w:rsidP="008B5A6E">
      <w:r>
        <w:t xml:space="preserve">Copy from </w:t>
      </w:r>
      <w:hyperlink r:id="rId5" w:history="1">
        <w:r>
          <w:rPr>
            <w:rStyle w:val="Hyperlink"/>
          </w:rPr>
          <w:t>http://www.cde.state.co.us/standardsandinstruction/standards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8B5A6E" w:rsidTr="008B5A6E">
        <w:trPr>
          <w:trHeight w:val="619"/>
          <w:jc w:val="center"/>
        </w:trPr>
        <w:tc>
          <w:tcPr>
            <w:tcW w:w="9360" w:type="dxa"/>
            <w:tcBorders>
              <w:top w:val="single" w:sz="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8B5A6E" w:rsidRDefault="008B5A6E">
            <w:pPr>
              <w:rPr>
                <w:b/>
              </w:rPr>
            </w:pPr>
            <w:r>
              <w:rPr>
                <w:b/>
              </w:rPr>
              <w:t>Content Area:</w:t>
            </w:r>
          </w:p>
          <w:p w:rsidR="008B5A6E" w:rsidRDefault="008B5A6E">
            <w:pPr>
              <w:rPr>
                <w:b/>
              </w:rPr>
            </w:pPr>
            <w:r>
              <w:rPr>
                <w:b/>
              </w:rPr>
              <w:t>Grade Level:</w:t>
            </w:r>
          </w:p>
          <w:p w:rsidR="008B5A6E" w:rsidRDefault="008B5A6E">
            <w:pPr>
              <w:rPr>
                <w:b/>
              </w:rPr>
            </w:pPr>
            <w:r>
              <w:rPr>
                <w:b/>
              </w:rPr>
              <w:t>Standard Category:</w:t>
            </w:r>
          </w:p>
        </w:tc>
      </w:tr>
      <w:tr w:rsidR="008B5A6E" w:rsidTr="008B5A6E">
        <w:trPr>
          <w:trHeight w:val="619"/>
          <w:jc w:val="center"/>
        </w:trPr>
        <w:tc>
          <w:tcPr>
            <w:tcW w:w="9360" w:type="dxa"/>
            <w:tcBorders>
              <w:top w:val="single" w:sz="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8B5A6E" w:rsidRDefault="008B5A6E">
            <w:pPr>
              <w:rPr>
                <w:b/>
              </w:rPr>
            </w:pPr>
            <w:r>
              <w:rPr>
                <w:b/>
              </w:rPr>
              <w:t>Prepared Graduates:</w:t>
            </w:r>
          </w:p>
          <w:p w:rsidR="008B5A6E" w:rsidRDefault="008B5A6E">
            <w:pPr>
              <w:rPr>
                <w:b/>
              </w:rPr>
            </w:pPr>
          </w:p>
          <w:p w:rsidR="008B5A6E" w:rsidRDefault="008B5A6E">
            <w:pPr>
              <w:rPr>
                <w:b/>
              </w:rPr>
            </w:pPr>
            <w:r>
              <w:rPr>
                <w:b/>
              </w:rPr>
              <w:t>Grade Level Expectation:</w:t>
            </w:r>
          </w:p>
          <w:p w:rsidR="008B5A6E" w:rsidRDefault="008B5A6E">
            <w:pPr>
              <w:rPr>
                <w:b/>
              </w:rPr>
            </w:pPr>
          </w:p>
        </w:tc>
      </w:tr>
      <w:tr w:rsidR="008B5A6E" w:rsidTr="008B5A6E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E" w:rsidRDefault="008B5A6E">
            <w:pPr>
              <w:rPr>
                <w:b/>
              </w:rPr>
            </w:pPr>
            <w:r>
              <w:rPr>
                <w:b/>
              </w:rPr>
              <w:t xml:space="preserve">Evidence </w:t>
            </w:r>
            <w:proofErr w:type="gramStart"/>
            <w:r>
              <w:rPr>
                <w:b/>
              </w:rPr>
              <w:t>Outcomes(</w:t>
            </w:r>
            <w:proofErr w:type="gramEnd"/>
            <w:r>
              <w:rPr>
                <w:b/>
              </w:rPr>
              <w:t xml:space="preserve">EO) </w:t>
            </w:r>
            <w:r>
              <w:rPr>
                <w:i/>
              </w:rPr>
              <w:t>(only include EOs that align with lesson).</w:t>
            </w:r>
          </w:p>
          <w:p w:rsidR="008B5A6E" w:rsidRDefault="008B5A6E">
            <w:pPr>
              <w:rPr>
                <w:b/>
              </w:rPr>
            </w:pPr>
            <w:r>
              <w:rPr>
                <w:b/>
              </w:rPr>
              <w:t>Students can:</w:t>
            </w:r>
          </w:p>
          <w:p w:rsidR="008B5A6E" w:rsidRDefault="008B5A6E">
            <w:pPr>
              <w:rPr>
                <w:b/>
              </w:rPr>
            </w:pPr>
          </w:p>
        </w:tc>
      </w:tr>
    </w:tbl>
    <w:p w:rsidR="008B5A6E" w:rsidRDefault="008B5A6E" w:rsidP="008B5A6E"/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8B5A6E" w:rsidTr="008B5A6E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6E" w:rsidRDefault="001069FF">
            <w:r>
              <w:rPr>
                <w:b/>
              </w:rPr>
              <w:t xml:space="preserve">Essential / </w:t>
            </w:r>
            <w:r w:rsidR="008B5A6E">
              <w:rPr>
                <w:b/>
              </w:rPr>
              <w:t>21</w:t>
            </w:r>
            <w:r w:rsidR="008B5A6E">
              <w:rPr>
                <w:b/>
                <w:vertAlign w:val="superscript"/>
              </w:rPr>
              <w:t>st</w:t>
            </w:r>
            <w:r w:rsidR="008B5A6E">
              <w:rPr>
                <w:b/>
              </w:rPr>
              <w:t xml:space="preserve"> Century Skills:</w:t>
            </w:r>
            <w:r w:rsidR="008B5A6E">
              <w:t xml:space="preserve"> </w:t>
            </w:r>
            <w:r w:rsidR="008B5A6E">
              <w:rPr>
                <w:i/>
              </w:rPr>
              <w:t>In your own words, explain how your lesson meets one or more 21</w:t>
            </w:r>
            <w:r w:rsidR="008B5A6E">
              <w:rPr>
                <w:i/>
                <w:vertAlign w:val="superscript"/>
              </w:rPr>
              <w:t>st</w:t>
            </w:r>
            <w:r w:rsidR="008B5A6E">
              <w:rPr>
                <w:i/>
              </w:rPr>
              <w:t xml:space="preserve"> C. and PWR skills (critical thinking and problem solving, finding and using information /information technology, creativity and innovation, global and cultural awareness, civic responsibility, communication and </w:t>
            </w:r>
            <w:proofErr w:type="gramStart"/>
            <w:r w:rsidR="008B5A6E">
              <w:rPr>
                <w:i/>
              </w:rPr>
              <w:t>collaboration,  work</w:t>
            </w:r>
            <w:proofErr w:type="gramEnd"/>
            <w:r w:rsidR="008B5A6E">
              <w:rPr>
                <w:i/>
              </w:rPr>
              <w:t xml:space="preserve"> ethic, personal responsibility, and self-direction).</w:t>
            </w:r>
          </w:p>
          <w:p w:rsidR="008B5A6E" w:rsidRDefault="008B5A6E"/>
          <w:p w:rsidR="008B5A6E" w:rsidRDefault="008B5A6E"/>
          <w:p w:rsidR="008B5A6E" w:rsidRDefault="008B5A6E"/>
          <w:p w:rsidR="008B5A6E" w:rsidRDefault="008B5A6E"/>
        </w:tc>
      </w:tr>
    </w:tbl>
    <w:p w:rsidR="008B5A6E" w:rsidRDefault="008B5A6E" w:rsidP="008B5A6E"/>
    <w:p w:rsidR="00AE700F" w:rsidRDefault="00AE700F" w:rsidP="00EC5B33"/>
    <w:p w:rsidR="00224366" w:rsidRPr="00864103" w:rsidRDefault="00224366" w:rsidP="00224366">
      <w:pPr>
        <w:pStyle w:val="Heading2"/>
        <w:rPr>
          <w:rFonts w:ascii="Times New Roman" w:hAnsi="Times New Roman" w:cs="Times New Roman"/>
          <w:b w:val="0"/>
          <w:i/>
        </w:rPr>
      </w:pPr>
      <w:r w:rsidRPr="00864103">
        <w:rPr>
          <w:rFonts w:ascii="Times New Roman" w:hAnsi="Times New Roman" w:cs="Times New Roman"/>
          <w:bCs w:val="0"/>
          <w:u w:val="single"/>
        </w:rPr>
        <w:t>Objective</w:t>
      </w:r>
      <w:r w:rsidR="00864103" w:rsidRPr="00864103">
        <w:rPr>
          <w:rFonts w:ascii="Times New Roman" w:hAnsi="Times New Roman" w:cs="Times New Roman"/>
          <w:b w:val="0"/>
          <w:bCs w:val="0"/>
        </w:rPr>
        <w:t>:</w:t>
      </w:r>
    </w:p>
    <w:p w:rsidR="00B92DA1" w:rsidRPr="00864103" w:rsidRDefault="00B92DA1" w:rsidP="00B92DA1">
      <w:pPr>
        <w:rPr>
          <w:b/>
          <w:bCs/>
        </w:rPr>
      </w:pPr>
    </w:p>
    <w:p w:rsidR="00EC5B33" w:rsidRPr="00864103" w:rsidRDefault="00EC5B33" w:rsidP="00EC5B33">
      <w:pPr>
        <w:rPr>
          <w:bCs/>
        </w:rPr>
      </w:pPr>
      <w:r w:rsidRPr="00864103">
        <w:rPr>
          <w:b/>
          <w:bCs/>
          <w:u w:val="single"/>
        </w:rPr>
        <w:t>Learning Context</w:t>
      </w:r>
      <w:r w:rsidRPr="00864103">
        <w:rPr>
          <w:b/>
          <w:bCs/>
        </w:rPr>
        <w:t xml:space="preserve">:  </w:t>
      </w:r>
      <w:r w:rsidRPr="00864103">
        <w:rPr>
          <w:bCs/>
          <w:i/>
        </w:rPr>
        <w:t xml:space="preserve"> </w:t>
      </w:r>
    </w:p>
    <w:p w:rsidR="00B92DA1" w:rsidRPr="00864103" w:rsidRDefault="00B92DA1" w:rsidP="00B92DA1"/>
    <w:p w:rsidR="00ED10D1" w:rsidRPr="00864103" w:rsidRDefault="00B92DA1" w:rsidP="00EC5B33">
      <w:pPr>
        <w:rPr>
          <w:bCs/>
          <w:i/>
        </w:rPr>
      </w:pPr>
      <w:r w:rsidRPr="00864103">
        <w:rPr>
          <w:b/>
          <w:bCs/>
          <w:u w:val="single"/>
        </w:rPr>
        <w:t>Time Allotment</w:t>
      </w:r>
      <w:r w:rsidRPr="00864103">
        <w:rPr>
          <w:b/>
          <w:bCs/>
        </w:rPr>
        <w:t>:</w:t>
      </w:r>
      <w:r w:rsidRPr="00864103">
        <w:rPr>
          <w:b/>
          <w:bCs/>
          <w:i/>
        </w:rPr>
        <w:t xml:space="preserve">  </w:t>
      </w:r>
    </w:p>
    <w:p w:rsidR="00B92DA1" w:rsidRPr="00864103" w:rsidRDefault="00B92DA1" w:rsidP="00B92DA1"/>
    <w:p w:rsidR="00B92DA1" w:rsidRPr="00864103" w:rsidRDefault="00B92DA1" w:rsidP="00B92DA1"/>
    <w:p w:rsidR="00ED10D1" w:rsidRPr="00864103" w:rsidRDefault="00B92DA1" w:rsidP="00ED10D1">
      <w:pPr>
        <w:ind w:left="180"/>
        <w:rPr>
          <w:bCs/>
          <w:i/>
        </w:rPr>
      </w:pPr>
      <w:r w:rsidRPr="00864103">
        <w:rPr>
          <w:b/>
          <w:bCs/>
          <w:u w:val="single"/>
        </w:rPr>
        <w:t>Instructional Materials</w:t>
      </w:r>
      <w:r w:rsidRPr="00864103">
        <w:rPr>
          <w:b/>
          <w:bCs/>
        </w:rPr>
        <w:t xml:space="preserve">:  </w:t>
      </w:r>
    </w:p>
    <w:p w:rsidR="00B92DA1" w:rsidRPr="00864103" w:rsidRDefault="00B92DA1" w:rsidP="00CC7C72"/>
    <w:p w:rsidR="00B92DA1" w:rsidRPr="00864103" w:rsidRDefault="00B92DA1" w:rsidP="00B92DA1">
      <w:pPr>
        <w:tabs>
          <w:tab w:val="num" w:pos="720"/>
        </w:tabs>
      </w:pPr>
      <w:r w:rsidRPr="00864103">
        <w:rPr>
          <w:b/>
        </w:rPr>
        <w:tab/>
      </w:r>
      <w:r w:rsidRPr="00864103">
        <w:rPr>
          <w:b/>
          <w:u w:val="single"/>
        </w:rPr>
        <w:t>Teacher Materials</w:t>
      </w:r>
      <w:r w:rsidRPr="00864103">
        <w:t>:</w:t>
      </w:r>
      <w:r w:rsidR="00102373" w:rsidRPr="00864103">
        <w:t xml:space="preserve"> </w:t>
      </w:r>
    </w:p>
    <w:p w:rsidR="00B92DA1" w:rsidRPr="00864103" w:rsidRDefault="00B92DA1" w:rsidP="00B92DA1">
      <w:pPr>
        <w:tabs>
          <w:tab w:val="num" w:pos="720"/>
        </w:tabs>
      </w:pPr>
    </w:p>
    <w:p w:rsidR="00B92DA1" w:rsidRPr="00864103" w:rsidRDefault="00B92DA1" w:rsidP="00B92DA1">
      <w:pPr>
        <w:tabs>
          <w:tab w:val="num" w:pos="720"/>
        </w:tabs>
      </w:pPr>
      <w:r w:rsidRPr="00864103">
        <w:rPr>
          <w:b/>
        </w:rPr>
        <w:lastRenderedPageBreak/>
        <w:tab/>
      </w:r>
      <w:r w:rsidRPr="00864103">
        <w:rPr>
          <w:b/>
          <w:u w:val="single"/>
        </w:rPr>
        <w:t>Student Materials</w:t>
      </w:r>
      <w:r w:rsidRPr="00864103">
        <w:rPr>
          <w:b/>
        </w:rPr>
        <w:t>:</w:t>
      </w:r>
      <w:r w:rsidR="00F160A1" w:rsidRPr="00864103">
        <w:rPr>
          <w:b/>
        </w:rPr>
        <w:t xml:space="preserve">  </w:t>
      </w:r>
    </w:p>
    <w:p w:rsidR="00B92DA1" w:rsidRPr="00864103" w:rsidRDefault="00B92DA1" w:rsidP="00B92DA1">
      <w:pPr>
        <w:tabs>
          <w:tab w:val="num" w:pos="720"/>
        </w:tabs>
        <w:rPr>
          <w:b/>
        </w:rPr>
      </w:pPr>
    </w:p>
    <w:p w:rsidR="00B92DA1" w:rsidRPr="00864103" w:rsidRDefault="00B92DA1" w:rsidP="00B92DA1">
      <w:pPr>
        <w:tabs>
          <w:tab w:val="num" w:pos="720"/>
        </w:tabs>
      </w:pPr>
    </w:p>
    <w:p w:rsidR="00942E07" w:rsidRPr="00082661" w:rsidRDefault="00942E07" w:rsidP="00942E07">
      <w:pPr>
        <w:rPr>
          <w:b/>
          <w:bCs/>
          <w:u w:val="single"/>
        </w:rPr>
      </w:pPr>
      <w:r w:rsidRPr="00082661">
        <w:rPr>
          <w:b/>
          <w:bCs/>
          <w:u w:val="single"/>
        </w:rPr>
        <w:t>Differentiation of Instruction:</w:t>
      </w:r>
      <w:r w:rsidRPr="00082661">
        <w:rPr>
          <w:bCs/>
          <w:i/>
        </w:rPr>
        <w:t xml:space="preserve"> </w:t>
      </w:r>
      <w:r w:rsidRPr="00082661">
        <w:t>(How will you provide opportunities for all learners to be successful throughout the lesson?  What specific strategies will you use to address a wide range of abilities, and what specific accommodations and modifications must you make to meet the needs of all learners.)</w:t>
      </w:r>
    </w:p>
    <w:p w:rsidR="00942E07" w:rsidRPr="00082661" w:rsidRDefault="00942E07" w:rsidP="00942E07">
      <w:pPr>
        <w:rPr>
          <w:b/>
          <w:bCs/>
          <w:u w:val="single"/>
        </w:rPr>
      </w:pPr>
    </w:p>
    <w:p w:rsidR="00942E07" w:rsidRPr="00082661" w:rsidRDefault="00942E07" w:rsidP="00942E07">
      <w:pPr>
        <w:rPr>
          <w:b/>
          <w:bCs/>
          <w:u w:val="single"/>
        </w:rPr>
      </w:pPr>
      <w:r>
        <w:rPr>
          <w:b/>
          <w:bCs/>
          <w:u w:val="single"/>
        </w:rPr>
        <w:t>Universal Design of Learning</w:t>
      </w:r>
      <w:r w:rsidRPr="00082661">
        <w:rPr>
          <w:b/>
          <w:bCs/>
          <w:u w:val="single"/>
        </w:rPr>
        <w:t xml:space="preserve">: </w:t>
      </w:r>
      <w:r w:rsidRPr="00082661">
        <w:rPr>
          <w:bCs/>
        </w:rPr>
        <w:t>E</w:t>
      </w:r>
      <w:r w:rsidRPr="00082661">
        <w:rPr>
          <w:bCs/>
          <w:i/>
        </w:rPr>
        <w:t>xplain how you use</w:t>
      </w:r>
      <w:r>
        <w:rPr>
          <w:bCs/>
          <w:i/>
        </w:rPr>
        <w:t xml:space="preserve"> UDL strategies to spark student engagement, student understanding, and student participation. (include how you use multiple modalities to present information (</w:t>
      </w:r>
      <w:proofErr w:type="gramStart"/>
      <w:r>
        <w:rPr>
          <w:bCs/>
          <w:i/>
        </w:rPr>
        <w:t>i.e.</w:t>
      </w:r>
      <w:proofErr w:type="gramEnd"/>
      <w:r>
        <w:rPr>
          <w:bCs/>
          <w:i/>
        </w:rPr>
        <w:t xml:space="preserve"> visual, kinesthetic, tactile, auditory). </w:t>
      </w:r>
    </w:p>
    <w:p w:rsidR="00942E07" w:rsidRPr="00082661" w:rsidRDefault="00942E07" w:rsidP="00942E07">
      <w:pPr>
        <w:rPr>
          <w:b/>
          <w:bCs/>
          <w:u w:val="single"/>
        </w:rPr>
      </w:pPr>
    </w:p>
    <w:p w:rsidR="00942E07" w:rsidRPr="00082661" w:rsidRDefault="00942E07" w:rsidP="00942E07">
      <w:pPr>
        <w:rPr>
          <w:b/>
          <w:bCs/>
        </w:rPr>
      </w:pPr>
      <w:r w:rsidRPr="00082661">
        <w:rPr>
          <w:b/>
          <w:bCs/>
          <w:u w:val="single"/>
        </w:rPr>
        <w:t>Strategies:</w:t>
      </w:r>
      <w:proofErr w:type="gramStart"/>
      <w:r w:rsidRPr="00082661">
        <w:rPr>
          <w:bCs/>
        </w:rPr>
        <w:t xml:space="preserve">  </w:t>
      </w:r>
      <w:r w:rsidRPr="00082661">
        <w:rPr>
          <w:b/>
          <w:bCs/>
        </w:rPr>
        <w:t>:</w:t>
      </w:r>
      <w:proofErr w:type="gramEnd"/>
      <w:r w:rsidRPr="00082661">
        <w:rPr>
          <w:bCs/>
          <w:i/>
        </w:rPr>
        <w:t xml:space="preserve"> List the strategies used in your lesson</w:t>
      </w:r>
    </w:p>
    <w:p w:rsidR="00942E07" w:rsidRPr="00864103" w:rsidRDefault="00942E07" w:rsidP="00211BB5">
      <w:pPr>
        <w:rPr>
          <w:bCs/>
          <w:i/>
        </w:rPr>
      </w:pPr>
    </w:p>
    <w:p w:rsidR="00196CDE" w:rsidRPr="00ED10D1" w:rsidRDefault="00196CDE" w:rsidP="00196CDE"/>
    <w:p w:rsidR="006951B5" w:rsidRPr="00ED10D1" w:rsidRDefault="00C32C38" w:rsidP="00B92DA1">
      <w:pPr>
        <w:tabs>
          <w:tab w:val="num" w:pos="72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79374</wp:posOffset>
                </wp:positionV>
                <wp:extent cx="5986145" cy="0"/>
                <wp:effectExtent l="0" t="19050" r="14605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B6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9pt;margin-top:6.25pt;width:471.35pt;height:0;z-index:251658240;visibility:visible;mso-wrap-style:square;mso-width-percent:0;mso-height-percent:0;mso-wrap-distance-left:9pt;mso-wrap-distance-top:.Pmm;mso-wrap-distance-right:9pt;mso-wrap-distance-bottom:.P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" strokeweight="4.5pt"/>
            </w:pict>
          </mc:Fallback>
        </mc:AlternateContent>
      </w:r>
    </w:p>
    <w:p w:rsidR="006951B5" w:rsidRPr="00ED10D1" w:rsidRDefault="006951B5" w:rsidP="00B92DA1">
      <w:pPr>
        <w:tabs>
          <w:tab w:val="num" w:pos="720"/>
        </w:tabs>
      </w:pPr>
    </w:p>
    <w:p w:rsidR="0098128B" w:rsidRPr="00864103" w:rsidRDefault="006951B5" w:rsidP="0098128B">
      <w:pPr>
        <w:rPr>
          <w:b/>
          <w:i/>
          <w:sz w:val="28"/>
          <w:szCs w:val="28"/>
        </w:rPr>
      </w:pPr>
      <w:r w:rsidRPr="00864103">
        <w:rPr>
          <w:b/>
          <w:i/>
          <w:sz w:val="28"/>
          <w:szCs w:val="28"/>
        </w:rPr>
        <w:t>Opening</w:t>
      </w:r>
    </w:p>
    <w:p w:rsidR="0098128B" w:rsidRPr="00864103" w:rsidRDefault="00B92DA1" w:rsidP="0098128B">
      <w:r w:rsidRPr="00864103">
        <w:rPr>
          <w:b/>
          <w:u w:val="single"/>
        </w:rPr>
        <w:t>Gaining Attention</w:t>
      </w:r>
      <w:r w:rsidRPr="00864103">
        <w:t xml:space="preserve">: </w:t>
      </w:r>
    </w:p>
    <w:p w:rsidR="00B92DA1" w:rsidRPr="00864103" w:rsidRDefault="00B92DA1" w:rsidP="00B92DA1">
      <w:pPr>
        <w:jc w:val="both"/>
      </w:pPr>
    </w:p>
    <w:p w:rsidR="006951B5" w:rsidRPr="00864103" w:rsidRDefault="00B92DA1" w:rsidP="00BB0AAE">
      <w:pPr>
        <w:jc w:val="both"/>
        <w:rPr>
          <w:b/>
          <w:u w:val="single"/>
        </w:rPr>
      </w:pPr>
      <w:r w:rsidRPr="00864103">
        <w:rPr>
          <w:b/>
          <w:u w:val="single"/>
        </w:rPr>
        <w:t>Activating Prior K</w:t>
      </w:r>
      <w:r w:rsidR="006951B5" w:rsidRPr="00864103">
        <w:rPr>
          <w:b/>
          <w:u w:val="single"/>
        </w:rPr>
        <w:t>nowledge:</w:t>
      </w:r>
    </w:p>
    <w:p w:rsidR="00BB0AAE" w:rsidRPr="00864103" w:rsidRDefault="00B92DA1" w:rsidP="00BB0AAE">
      <w:pPr>
        <w:jc w:val="both"/>
      </w:pPr>
      <w:r w:rsidRPr="00864103">
        <w:t xml:space="preserve"> </w:t>
      </w:r>
    </w:p>
    <w:p w:rsidR="00B92DA1" w:rsidRPr="00864103" w:rsidRDefault="00B92DA1" w:rsidP="006951B5">
      <w:pPr>
        <w:jc w:val="both"/>
      </w:pPr>
      <w:r w:rsidRPr="00864103">
        <w:rPr>
          <w:b/>
          <w:u w:val="single"/>
        </w:rPr>
        <w:t>Purpose Today’s Lesson</w:t>
      </w:r>
      <w:r w:rsidRPr="00864103">
        <w:t>:</w:t>
      </w:r>
      <w:r w:rsidR="00BB0AAE" w:rsidRPr="00864103">
        <w:t xml:space="preserve"> </w:t>
      </w:r>
    </w:p>
    <w:p w:rsidR="006951B5" w:rsidRPr="00864103" w:rsidRDefault="006951B5" w:rsidP="006951B5">
      <w:pPr>
        <w:jc w:val="both"/>
        <w:rPr>
          <w:b/>
        </w:rPr>
      </w:pPr>
    </w:p>
    <w:p w:rsidR="00D85C4F" w:rsidRPr="00864103" w:rsidRDefault="00D85C4F" w:rsidP="006951B5">
      <w:pPr>
        <w:jc w:val="both"/>
        <w:rPr>
          <w:b/>
        </w:rPr>
      </w:pPr>
    </w:p>
    <w:p w:rsidR="00C32C38" w:rsidRPr="00864103" w:rsidRDefault="00B92DA1" w:rsidP="00864103">
      <w:pPr>
        <w:pStyle w:val="Heading3"/>
        <w:ind w:left="0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864103">
        <w:rPr>
          <w:rFonts w:ascii="Times New Roman" w:hAnsi="Times New Roman" w:cs="Times New Roman"/>
          <w:i/>
          <w:iCs/>
          <w:sz w:val="28"/>
          <w:szCs w:val="28"/>
        </w:rPr>
        <w:t xml:space="preserve">Body of Lesson:  </w:t>
      </w:r>
    </w:p>
    <w:p w:rsidR="000C7CAD" w:rsidRPr="00864103" w:rsidRDefault="00B92DA1" w:rsidP="00B92DA1">
      <w:pPr>
        <w:jc w:val="both"/>
        <w:rPr>
          <w:b/>
        </w:rPr>
      </w:pPr>
      <w:proofErr w:type="gramStart"/>
      <w:r w:rsidRPr="00864103">
        <w:rPr>
          <w:b/>
          <w:u w:val="single"/>
        </w:rPr>
        <w:t xml:space="preserve">Scaffolding </w:t>
      </w:r>
      <w:r w:rsidRPr="00864103">
        <w:rPr>
          <w:b/>
        </w:rPr>
        <w:t>:</w:t>
      </w:r>
      <w:proofErr w:type="gramEnd"/>
      <w:r w:rsidRPr="00864103">
        <w:rPr>
          <w:b/>
        </w:rPr>
        <w:t xml:space="preserve"> </w:t>
      </w:r>
    </w:p>
    <w:p w:rsidR="006951B5" w:rsidRPr="00864103" w:rsidRDefault="006951B5" w:rsidP="00B92DA1">
      <w:pPr>
        <w:jc w:val="both"/>
      </w:pPr>
    </w:p>
    <w:p w:rsidR="0087475C" w:rsidRPr="00864103" w:rsidRDefault="00B92DA1" w:rsidP="00B92DA1">
      <w:pPr>
        <w:jc w:val="both"/>
        <w:rPr>
          <w:b/>
          <w:u w:val="single"/>
        </w:rPr>
      </w:pPr>
      <w:r w:rsidRPr="00864103">
        <w:rPr>
          <w:b/>
          <w:u w:val="single"/>
        </w:rPr>
        <w:t>Task</w:t>
      </w:r>
      <w:r w:rsidR="006951B5" w:rsidRPr="00864103">
        <w:rPr>
          <w:b/>
          <w:u w:val="single"/>
        </w:rPr>
        <w:t>:</w:t>
      </w:r>
    </w:p>
    <w:p w:rsidR="006951B5" w:rsidRPr="00864103" w:rsidRDefault="006951B5" w:rsidP="00B92DA1">
      <w:pPr>
        <w:jc w:val="both"/>
      </w:pPr>
    </w:p>
    <w:p w:rsidR="00443922" w:rsidRPr="00864103" w:rsidRDefault="00D85C4F" w:rsidP="0095682B">
      <w:pPr>
        <w:rPr>
          <w:i/>
        </w:rPr>
      </w:pPr>
      <w:r w:rsidRPr="00864103">
        <w:rPr>
          <w:b/>
          <w:u w:val="single"/>
        </w:rPr>
        <w:t>Cooperative Learning</w:t>
      </w:r>
      <w:r w:rsidRPr="00864103">
        <w:t xml:space="preserve">: </w:t>
      </w:r>
    </w:p>
    <w:p w:rsidR="006951B5" w:rsidRPr="00864103" w:rsidRDefault="006951B5" w:rsidP="00B92DA1">
      <w:pPr>
        <w:jc w:val="both"/>
      </w:pPr>
    </w:p>
    <w:p w:rsidR="00102373" w:rsidRPr="00864103" w:rsidRDefault="00B92DA1" w:rsidP="00B92DA1">
      <w:pPr>
        <w:pStyle w:val="Heading4"/>
        <w:rPr>
          <w:rFonts w:ascii="Times New Roman" w:hAnsi="Times New Roman" w:cs="Times New Roman"/>
        </w:rPr>
      </w:pPr>
      <w:r w:rsidRPr="00864103">
        <w:rPr>
          <w:rFonts w:ascii="Times New Roman" w:hAnsi="Times New Roman" w:cs="Times New Roman"/>
          <w:i w:val="0"/>
          <w:u w:val="single"/>
        </w:rPr>
        <w:t>Assessment</w:t>
      </w:r>
      <w:r w:rsidRPr="00864103">
        <w:rPr>
          <w:rFonts w:ascii="Times New Roman" w:hAnsi="Times New Roman" w:cs="Times New Roman"/>
        </w:rPr>
        <w:t xml:space="preserve"> </w:t>
      </w:r>
      <w:r w:rsidR="00102373" w:rsidRPr="00864103">
        <w:rPr>
          <w:rFonts w:ascii="Times New Roman" w:hAnsi="Times New Roman" w:cs="Times New Roman"/>
        </w:rPr>
        <w:t xml:space="preserve">- </w:t>
      </w:r>
    </w:p>
    <w:p w:rsidR="00B92DA1" w:rsidRPr="00864103" w:rsidRDefault="00B92DA1" w:rsidP="00B92DA1">
      <w:pPr>
        <w:rPr>
          <w:b/>
        </w:rPr>
      </w:pPr>
    </w:p>
    <w:p w:rsidR="00B92DA1" w:rsidRPr="00864103" w:rsidRDefault="00B92DA1" w:rsidP="00B92DA1">
      <w:pPr>
        <w:rPr>
          <w:b/>
          <w:u w:val="single"/>
        </w:rPr>
      </w:pPr>
    </w:p>
    <w:p w:rsidR="00102373" w:rsidRPr="00864103" w:rsidRDefault="00B92DA1" w:rsidP="00B92DA1">
      <w:r w:rsidRPr="00864103">
        <w:rPr>
          <w:b/>
          <w:u w:val="single"/>
        </w:rPr>
        <w:t>Closure:</w:t>
      </w:r>
      <w:r w:rsidR="00102373" w:rsidRPr="00864103">
        <w:t xml:space="preserve"> </w:t>
      </w:r>
    </w:p>
    <w:p w:rsidR="00B92DA1" w:rsidRPr="00864103" w:rsidRDefault="00B92DA1" w:rsidP="00B92DA1">
      <w:pPr>
        <w:pStyle w:val="Heading5"/>
        <w:ind w:left="0"/>
        <w:rPr>
          <w:rFonts w:ascii="Times New Roman" w:hAnsi="Times New Roman" w:cs="Times New Roman"/>
          <w:u w:val="none"/>
        </w:rPr>
      </w:pPr>
    </w:p>
    <w:p w:rsidR="00ED10D1" w:rsidRPr="00864103" w:rsidRDefault="00B92DA1" w:rsidP="00864103">
      <w:pPr>
        <w:rPr>
          <w:rFonts w:ascii="Arial" w:hAnsi="Arial" w:cs="Arial"/>
          <w:i/>
        </w:rPr>
      </w:pPr>
      <w:r w:rsidRPr="00864103">
        <w:rPr>
          <w:b/>
          <w:bCs/>
          <w:u w:val="single"/>
        </w:rPr>
        <w:t>Extension Activities</w:t>
      </w:r>
      <w:r w:rsidRPr="00864103">
        <w:rPr>
          <w:b/>
          <w:bCs/>
        </w:rPr>
        <w:t>:</w:t>
      </w:r>
      <w:r w:rsidR="00B669F5" w:rsidRPr="00864103">
        <w:rPr>
          <w:b/>
          <w:bCs/>
        </w:rPr>
        <w:t xml:space="preserve">  </w:t>
      </w:r>
    </w:p>
    <w:p w:rsidR="00B92DA1" w:rsidRPr="00ED10D1" w:rsidRDefault="00B92DA1" w:rsidP="00B92DA1">
      <w:pPr>
        <w:rPr>
          <w:b/>
          <w:bCs/>
          <w:sz w:val="28"/>
        </w:rPr>
      </w:pPr>
    </w:p>
    <w:p w:rsidR="00C9167E" w:rsidRPr="00ED10D1" w:rsidRDefault="00C9167E" w:rsidP="00B92DA1">
      <w:pPr>
        <w:rPr>
          <w:b/>
          <w:bCs/>
          <w:sz w:val="28"/>
        </w:rPr>
      </w:pPr>
    </w:p>
    <w:p w:rsidR="00ED10D1" w:rsidRPr="00864103" w:rsidRDefault="00ED10D1" w:rsidP="00ED10D1">
      <w:pPr>
        <w:rPr>
          <w:b/>
          <w:bCs/>
          <w:i/>
        </w:rPr>
      </w:pPr>
      <w:r w:rsidRPr="00864103">
        <w:rPr>
          <w:b/>
          <w:bCs/>
          <w:i/>
          <w:sz w:val="28"/>
        </w:rPr>
        <w:t>Sample Student Products:</w:t>
      </w:r>
    </w:p>
    <w:p w:rsidR="00ED10D1" w:rsidRPr="00864103" w:rsidRDefault="00ED10D1" w:rsidP="00ED10D1">
      <w:pPr>
        <w:rPr>
          <w:bCs/>
          <w:i/>
        </w:rPr>
      </w:pPr>
    </w:p>
    <w:p w:rsidR="00ED10D1" w:rsidRPr="00864103" w:rsidRDefault="00ED10D1" w:rsidP="00ED10D1">
      <w:pPr>
        <w:rPr>
          <w:b/>
          <w:bCs/>
          <w:i/>
        </w:rPr>
      </w:pPr>
      <w:r w:rsidRPr="00864103">
        <w:rPr>
          <w:b/>
          <w:bCs/>
          <w:i/>
          <w:sz w:val="28"/>
        </w:rPr>
        <w:t>Teaching Materials:</w:t>
      </w:r>
    </w:p>
    <w:p w:rsidR="00ED10D1" w:rsidRPr="00864103" w:rsidRDefault="00ED10D1" w:rsidP="00ED10D1">
      <w:pPr>
        <w:rPr>
          <w:bCs/>
          <w:i/>
        </w:rPr>
      </w:pPr>
    </w:p>
    <w:p w:rsidR="00ED10D1" w:rsidRPr="00864103" w:rsidRDefault="00ED10D1" w:rsidP="00ED10D1">
      <w:pPr>
        <w:rPr>
          <w:b/>
          <w:bCs/>
          <w:i/>
          <w:sz w:val="28"/>
        </w:rPr>
      </w:pPr>
      <w:r w:rsidRPr="00864103">
        <w:rPr>
          <w:b/>
          <w:bCs/>
          <w:i/>
          <w:sz w:val="28"/>
        </w:rPr>
        <w:t>References:</w:t>
      </w:r>
    </w:p>
    <w:p w:rsidR="0016121C" w:rsidRPr="00ED10D1" w:rsidRDefault="0016121C" w:rsidP="00E243AD">
      <w:pPr>
        <w:jc w:val="center"/>
      </w:pPr>
    </w:p>
    <w:p w:rsidR="00E243AD" w:rsidRPr="00ED10D1" w:rsidRDefault="00E243AD" w:rsidP="00C9167E">
      <w:pPr>
        <w:jc w:val="center"/>
      </w:pPr>
    </w:p>
    <w:p w:rsidR="00F160A1" w:rsidRPr="00ED10D1" w:rsidRDefault="00F160A1"/>
    <w:sectPr w:rsidR="00F160A1" w:rsidRPr="00ED10D1" w:rsidSect="003F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DE4"/>
    <w:multiLevelType w:val="hybridMultilevel"/>
    <w:tmpl w:val="C3D427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44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A1"/>
    <w:rsid w:val="00001675"/>
    <w:rsid w:val="000552EA"/>
    <w:rsid w:val="00084BEE"/>
    <w:rsid w:val="00091143"/>
    <w:rsid w:val="000922A8"/>
    <w:rsid w:val="000A2F56"/>
    <w:rsid w:val="000C7CAD"/>
    <w:rsid w:val="00102373"/>
    <w:rsid w:val="001069FF"/>
    <w:rsid w:val="0016121C"/>
    <w:rsid w:val="00196CDE"/>
    <w:rsid w:val="001C232A"/>
    <w:rsid w:val="001C3CC7"/>
    <w:rsid w:val="00211BB5"/>
    <w:rsid w:val="00224366"/>
    <w:rsid w:val="00243ED5"/>
    <w:rsid w:val="0027118D"/>
    <w:rsid w:val="002E7001"/>
    <w:rsid w:val="0031281D"/>
    <w:rsid w:val="003349B3"/>
    <w:rsid w:val="00353EAB"/>
    <w:rsid w:val="003F292D"/>
    <w:rsid w:val="004150CD"/>
    <w:rsid w:val="00443922"/>
    <w:rsid w:val="004B4469"/>
    <w:rsid w:val="004E74DC"/>
    <w:rsid w:val="00505198"/>
    <w:rsid w:val="005C06A2"/>
    <w:rsid w:val="006951B5"/>
    <w:rsid w:val="006C022C"/>
    <w:rsid w:val="00702DCA"/>
    <w:rsid w:val="007D3C6F"/>
    <w:rsid w:val="007E7F61"/>
    <w:rsid w:val="008454E1"/>
    <w:rsid w:val="00864103"/>
    <w:rsid w:val="0087475C"/>
    <w:rsid w:val="008A7DE8"/>
    <w:rsid w:val="008B5A6E"/>
    <w:rsid w:val="008E64CD"/>
    <w:rsid w:val="008F2003"/>
    <w:rsid w:val="00911B1B"/>
    <w:rsid w:val="00936D7F"/>
    <w:rsid w:val="00942E07"/>
    <w:rsid w:val="0095682B"/>
    <w:rsid w:val="0098128B"/>
    <w:rsid w:val="00A51860"/>
    <w:rsid w:val="00A87A6A"/>
    <w:rsid w:val="00AA7056"/>
    <w:rsid w:val="00AE700F"/>
    <w:rsid w:val="00B669F5"/>
    <w:rsid w:val="00B92DA1"/>
    <w:rsid w:val="00BB0AAE"/>
    <w:rsid w:val="00C32C38"/>
    <w:rsid w:val="00C9167E"/>
    <w:rsid w:val="00CA2CF4"/>
    <w:rsid w:val="00CC7C72"/>
    <w:rsid w:val="00D85C4F"/>
    <w:rsid w:val="00DF19E0"/>
    <w:rsid w:val="00E243AD"/>
    <w:rsid w:val="00E82F07"/>
    <w:rsid w:val="00EA4146"/>
    <w:rsid w:val="00EC5B33"/>
    <w:rsid w:val="00ED10D1"/>
    <w:rsid w:val="00F160A1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16F0D"/>
  <w15:docId w15:val="{A7438E3D-B6D0-3A4F-8A36-74B6A517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A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2DA1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B92DA1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B92DA1"/>
    <w:pPr>
      <w:keepNext/>
      <w:ind w:left="18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B92DA1"/>
    <w:pPr>
      <w:keepNext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B92DA1"/>
    <w:pPr>
      <w:keepNext/>
      <w:ind w:left="180"/>
      <w:outlineLvl w:val="4"/>
    </w:pPr>
    <w:rPr>
      <w:rFonts w:ascii="Arial" w:hAnsi="Arial" w:cs="Arial"/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DA1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92DA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92DA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92DA1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92DA1"/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character" w:customStyle="1" w:styleId="doklabel">
    <w:name w:val="doklabel"/>
    <w:basedOn w:val="DefaultParagraphFont"/>
    <w:rsid w:val="000A2F56"/>
  </w:style>
  <w:style w:type="character" w:styleId="Hyperlink">
    <w:name w:val="Hyperlink"/>
    <w:basedOn w:val="DefaultParagraphFont"/>
    <w:uiPriority w:val="99"/>
    <w:unhideWhenUsed/>
    <w:rsid w:val="00A87A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A6A"/>
    <w:rPr>
      <w:color w:val="800080"/>
      <w:u w:val="single"/>
    </w:rPr>
  </w:style>
  <w:style w:type="table" w:styleId="TableGrid">
    <w:name w:val="Table Grid"/>
    <w:basedOn w:val="TableNormal"/>
    <w:uiPriority w:val="59"/>
    <w:rsid w:val="00AA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0D1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C5B33"/>
    <w:pPr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EC5B3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e.state.co.us/standardsandinstruction/stand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University-Pueblo</Company>
  <LinksUpToDate>false</LinksUpToDate>
  <CharactersWithSpaces>1893</CharactersWithSpaces>
  <SharedDoc>false</SharedDoc>
  <HLinks>
    <vt:vector size="6" baseType="variant"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http://www.youtube.com/watch?v=VlRXQEA0yj0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Peters</dc:creator>
  <cp:lastModifiedBy>Peters,Tim</cp:lastModifiedBy>
  <cp:revision>2</cp:revision>
  <cp:lastPrinted>2011-11-04T03:11:00Z</cp:lastPrinted>
  <dcterms:created xsi:type="dcterms:W3CDTF">2025-09-22T19:47:00Z</dcterms:created>
  <dcterms:modified xsi:type="dcterms:W3CDTF">2025-09-22T19:47:00Z</dcterms:modified>
</cp:coreProperties>
</file>