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C773" w14:textId="77777777" w:rsidR="007475D1" w:rsidRPr="00D83E50" w:rsidRDefault="00691877">
      <w:pPr>
        <w:pStyle w:val="Heading1"/>
        <w:spacing w:before="69"/>
        <w:ind w:left="2572"/>
        <w:rPr>
          <w:color w:val="C00000"/>
          <w:sz w:val="24"/>
          <w:szCs w:val="24"/>
        </w:rPr>
      </w:pPr>
      <w:r w:rsidRPr="00D83E50">
        <w:rPr>
          <w:color w:val="C00000"/>
          <w:w w:val="105"/>
          <w:sz w:val="24"/>
          <w:szCs w:val="24"/>
        </w:rPr>
        <w:t>SYLLABUS TEMPLATE and Instructions</w:t>
      </w:r>
    </w:p>
    <w:p w14:paraId="08D6109C" w14:textId="57ED496E" w:rsidR="00C360C6" w:rsidRDefault="008531FE" w:rsidP="008531FE">
      <w:pPr>
        <w:spacing w:before="23" w:line="247" w:lineRule="auto"/>
        <w:ind w:left="770" w:right="783"/>
        <w:jc w:val="center"/>
        <w:rPr>
          <w:color w:val="C00000"/>
          <w:w w:val="105"/>
          <w:sz w:val="24"/>
          <w:szCs w:val="24"/>
        </w:rPr>
      </w:pPr>
      <w:r w:rsidRPr="00D83E50">
        <w:rPr>
          <w:color w:val="C00000"/>
          <w:w w:val="105"/>
          <w:sz w:val="24"/>
          <w:szCs w:val="24"/>
        </w:rPr>
        <w:t>Approved Faculty Senate in Jan</w:t>
      </w:r>
      <w:r w:rsidR="00C360C6">
        <w:rPr>
          <w:color w:val="C00000"/>
          <w:w w:val="105"/>
          <w:sz w:val="24"/>
          <w:szCs w:val="24"/>
        </w:rPr>
        <w:t>uary</w:t>
      </w:r>
      <w:r w:rsidRPr="00D83E50">
        <w:rPr>
          <w:color w:val="C00000"/>
          <w:w w:val="105"/>
          <w:sz w:val="24"/>
          <w:szCs w:val="24"/>
        </w:rPr>
        <w:t xml:space="preserve"> 2019</w:t>
      </w:r>
      <w:r w:rsidR="00B83081">
        <w:rPr>
          <w:color w:val="C00000"/>
          <w:w w:val="105"/>
          <w:sz w:val="24"/>
          <w:szCs w:val="24"/>
        </w:rPr>
        <w:t>,</w:t>
      </w:r>
      <w:r w:rsidR="00D83E50">
        <w:rPr>
          <w:color w:val="C00000"/>
          <w:w w:val="105"/>
          <w:sz w:val="24"/>
          <w:szCs w:val="24"/>
        </w:rPr>
        <w:t xml:space="preserve"> </w:t>
      </w:r>
    </w:p>
    <w:p w14:paraId="79530345" w14:textId="53B29EDE" w:rsidR="00D83E50" w:rsidRDefault="008531FE" w:rsidP="008531FE">
      <w:pPr>
        <w:spacing w:before="23" w:line="247" w:lineRule="auto"/>
        <w:ind w:left="770" w:right="783"/>
        <w:jc w:val="center"/>
        <w:rPr>
          <w:color w:val="C00000"/>
          <w:w w:val="105"/>
          <w:sz w:val="24"/>
          <w:szCs w:val="24"/>
        </w:rPr>
      </w:pPr>
      <w:r w:rsidRPr="00D83E50">
        <w:rPr>
          <w:color w:val="C00000"/>
          <w:w w:val="105"/>
          <w:sz w:val="24"/>
          <w:szCs w:val="24"/>
        </w:rPr>
        <w:t>Amended July 2020</w:t>
      </w:r>
      <w:r w:rsidR="00D715BD">
        <w:rPr>
          <w:color w:val="C00000"/>
          <w:w w:val="105"/>
          <w:sz w:val="24"/>
          <w:szCs w:val="24"/>
        </w:rPr>
        <w:t>/</w:t>
      </w:r>
      <w:r w:rsidR="00BE2D18">
        <w:rPr>
          <w:color w:val="C00000"/>
          <w:w w:val="105"/>
          <w:sz w:val="24"/>
          <w:szCs w:val="24"/>
        </w:rPr>
        <w:t>2021</w:t>
      </w:r>
      <w:r w:rsidR="00B83081">
        <w:rPr>
          <w:color w:val="C00000"/>
          <w:w w:val="105"/>
          <w:sz w:val="24"/>
          <w:szCs w:val="24"/>
        </w:rPr>
        <w:t>/2022</w:t>
      </w:r>
      <w:r w:rsidR="00C360C6">
        <w:rPr>
          <w:color w:val="C00000"/>
          <w:w w:val="105"/>
          <w:sz w:val="24"/>
          <w:szCs w:val="24"/>
        </w:rPr>
        <w:t>, Dec 2022</w:t>
      </w:r>
      <w:r w:rsidR="00CE7338">
        <w:rPr>
          <w:color w:val="C00000"/>
          <w:w w:val="105"/>
          <w:sz w:val="24"/>
          <w:szCs w:val="24"/>
        </w:rPr>
        <w:t>, Aug 2023</w:t>
      </w:r>
    </w:p>
    <w:p w14:paraId="73858E76" w14:textId="7C323856" w:rsidR="008531FE" w:rsidRPr="00D83E50" w:rsidRDefault="00D83E50" w:rsidP="008531FE">
      <w:pPr>
        <w:spacing w:before="23" w:line="247" w:lineRule="auto"/>
        <w:ind w:left="770" w:right="783"/>
        <w:jc w:val="center"/>
        <w:rPr>
          <w:color w:val="C00000"/>
          <w:sz w:val="24"/>
          <w:szCs w:val="24"/>
        </w:rPr>
      </w:pPr>
      <w:r w:rsidRPr="00D83E50">
        <w:rPr>
          <w:color w:val="C00000"/>
          <w:w w:val="105"/>
          <w:sz w:val="24"/>
          <w:szCs w:val="24"/>
        </w:rPr>
        <w:t>(Handbook Appendix B)</w:t>
      </w:r>
    </w:p>
    <w:p w14:paraId="41D36BDB" w14:textId="782163D9" w:rsidR="007475D1" w:rsidRPr="00D83E50" w:rsidRDefault="008531FE" w:rsidP="008531FE">
      <w:pPr>
        <w:pStyle w:val="BodyText"/>
        <w:spacing w:before="6"/>
        <w:jc w:val="center"/>
        <w:rPr>
          <w:b/>
          <w:color w:val="C00000"/>
          <w:sz w:val="24"/>
          <w:szCs w:val="24"/>
        </w:rPr>
      </w:pPr>
      <w:r w:rsidRPr="00D83E50">
        <w:rPr>
          <w:b/>
          <w:color w:val="C00000"/>
          <w:sz w:val="24"/>
          <w:szCs w:val="24"/>
        </w:rPr>
        <w:t>Red language is instructions to be deleted in final syllabus</w:t>
      </w:r>
    </w:p>
    <w:p w14:paraId="66DD8BBF" w14:textId="77777777" w:rsidR="007475D1" w:rsidRPr="00D83E50" w:rsidRDefault="007475D1">
      <w:pPr>
        <w:pStyle w:val="BodyText"/>
        <w:spacing w:before="1"/>
        <w:rPr>
          <w:b/>
          <w:sz w:val="24"/>
          <w:szCs w:val="24"/>
        </w:rPr>
      </w:pPr>
    </w:p>
    <w:p w14:paraId="5C46FA66" w14:textId="77777777" w:rsidR="007475D1" w:rsidRPr="00D83E50" w:rsidRDefault="00691877">
      <w:pPr>
        <w:spacing w:before="98"/>
        <w:ind w:left="1085" w:right="1209"/>
        <w:jc w:val="center"/>
        <w:rPr>
          <w:b/>
          <w:sz w:val="24"/>
          <w:szCs w:val="24"/>
        </w:rPr>
      </w:pPr>
      <w:r w:rsidRPr="00D83E50">
        <w:rPr>
          <w:b/>
          <w:w w:val="105"/>
          <w:sz w:val="24"/>
          <w:szCs w:val="24"/>
        </w:rPr>
        <w:t>Department Name</w:t>
      </w:r>
    </w:p>
    <w:p w14:paraId="2A00F6FE" w14:textId="77777777" w:rsidR="007475D1" w:rsidRPr="00D83E50" w:rsidRDefault="00691877">
      <w:pPr>
        <w:spacing w:before="17"/>
        <w:ind w:left="2543"/>
        <w:rPr>
          <w:b/>
          <w:sz w:val="24"/>
          <w:szCs w:val="24"/>
        </w:rPr>
      </w:pPr>
      <w:r w:rsidRPr="00D83E50">
        <w:rPr>
          <w:b/>
          <w:w w:val="105"/>
          <w:sz w:val="24"/>
          <w:szCs w:val="24"/>
        </w:rPr>
        <w:t>Syllabus for COURSE NUMBER &amp; TITLE</w:t>
      </w:r>
    </w:p>
    <w:p w14:paraId="0210433F" w14:textId="106D6F3B" w:rsidR="007475D1" w:rsidRPr="00D83E50" w:rsidRDefault="00691877">
      <w:pPr>
        <w:spacing w:before="9" w:line="247" w:lineRule="auto"/>
        <w:ind w:left="1085" w:right="1210"/>
        <w:jc w:val="center"/>
        <w:rPr>
          <w:b/>
          <w:w w:val="105"/>
          <w:sz w:val="24"/>
          <w:szCs w:val="24"/>
        </w:rPr>
      </w:pPr>
      <w:r w:rsidRPr="00D83E50">
        <w:rPr>
          <w:b/>
          <w:w w:val="105"/>
          <w:sz w:val="24"/>
          <w:szCs w:val="24"/>
        </w:rPr>
        <w:t>SECTION, DAYS, TIME, LOCATION and/or DELIVERY METHOD, SEMESTER, YEAR</w:t>
      </w:r>
    </w:p>
    <w:p w14:paraId="5150ED45" w14:textId="77777777" w:rsidR="008531FE" w:rsidRPr="00D83E50" w:rsidRDefault="008531FE">
      <w:pPr>
        <w:spacing w:before="9" w:line="247" w:lineRule="auto"/>
        <w:ind w:left="1085" w:right="1210"/>
        <w:jc w:val="center"/>
        <w:rPr>
          <w:b/>
          <w:sz w:val="24"/>
          <w:szCs w:val="24"/>
        </w:rPr>
      </w:pPr>
    </w:p>
    <w:p w14:paraId="44F07A9D" w14:textId="7C892A9E" w:rsidR="007475D1" w:rsidRPr="00D83E50" w:rsidRDefault="008531FE" w:rsidP="00D83E50">
      <w:pPr>
        <w:pStyle w:val="BodyText"/>
        <w:spacing w:line="280" w:lineRule="exact"/>
        <w:rPr>
          <w:b/>
          <w:color w:val="C00000"/>
          <w:sz w:val="24"/>
          <w:szCs w:val="24"/>
        </w:rPr>
      </w:pPr>
      <w:r w:rsidRPr="00D83E50">
        <w:rPr>
          <w:b/>
          <w:w w:val="105"/>
          <w:sz w:val="24"/>
          <w:szCs w:val="24"/>
        </w:rPr>
        <w:t xml:space="preserve">Instructor Name: </w:t>
      </w:r>
      <w:r w:rsidRPr="00D83E50">
        <w:rPr>
          <w:color w:val="C00000"/>
          <w:w w:val="105"/>
          <w:sz w:val="24"/>
          <w:szCs w:val="24"/>
        </w:rPr>
        <w:t>Include</w:t>
      </w:r>
      <w:r w:rsidRPr="00D83E50">
        <w:rPr>
          <w:color w:val="C00000"/>
          <w:spacing w:val="-12"/>
          <w:w w:val="105"/>
          <w:sz w:val="24"/>
          <w:szCs w:val="24"/>
        </w:rPr>
        <w:t xml:space="preserve"> </w:t>
      </w:r>
      <w:r w:rsidRPr="00D83E50">
        <w:rPr>
          <w:color w:val="C00000"/>
          <w:w w:val="105"/>
          <w:sz w:val="24"/>
          <w:szCs w:val="24"/>
        </w:rPr>
        <w:t>instructor</w:t>
      </w:r>
      <w:r w:rsidRPr="00D83E50">
        <w:rPr>
          <w:color w:val="C00000"/>
          <w:spacing w:val="-1"/>
          <w:w w:val="105"/>
          <w:sz w:val="24"/>
          <w:szCs w:val="24"/>
        </w:rPr>
        <w:t xml:space="preserve"> </w:t>
      </w:r>
      <w:r w:rsidRPr="00D83E50">
        <w:rPr>
          <w:color w:val="C00000"/>
          <w:w w:val="105"/>
          <w:sz w:val="24"/>
          <w:szCs w:val="24"/>
        </w:rPr>
        <w:t>of</w:t>
      </w:r>
      <w:r w:rsidRPr="00D83E50">
        <w:rPr>
          <w:color w:val="C00000"/>
          <w:spacing w:val="-14"/>
          <w:w w:val="105"/>
          <w:sz w:val="24"/>
          <w:szCs w:val="24"/>
        </w:rPr>
        <w:t xml:space="preserve"> </w:t>
      </w:r>
      <w:r w:rsidRPr="00D83E50">
        <w:rPr>
          <w:color w:val="C00000"/>
          <w:w w:val="105"/>
          <w:sz w:val="24"/>
          <w:szCs w:val="24"/>
        </w:rPr>
        <w:t>record</w:t>
      </w:r>
      <w:r w:rsidRPr="00D83E50">
        <w:rPr>
          <w:color w:val="C00000"/>
          <w:spacing w:val="-11"/>
          <w:w w:val="105"/>
          <w:sz w:val="24"/>
          <w:szCs w:val="24"/>
        </w:rPr>
        <w:t xml:space="preserve"> </w:t>
      </w:r>
      <w:r w:rsidRPr="00D83E50">
        <w:rPr>
          <w:color w:val="C00000"/>
          <w:spacing w:val="2"/>
          <w:w w:val="105"/>
          <w:sz w:val="24"/>
          <w:szCs w:val="24"/>
        </w:rPr>
        <w:t>also,</w:t>
      </w:r>
      <w:r w:rsidRPr="00D83E50">
        <w:rPr>
          <w:color w:val="C00000"/>
          <w:spacing w:val="-8"/>
          <w:w w:val="105"/>
          <w:sz w:val="24"/>
          <w:szCs w:val="24"/>
        </w:rPr>
        <w:t xml:space="preserve"> </w:t>
      </w:r>
      <w:r w:rsidRPr="00D83E50">
        <w:rPr>
          <w:color w:val="C00000"/>
          <w:spacing w:val="2"/>
          <w:w w:val="105"/>
          <w:sz w:val="24"/>
          <w:szCs w:val="24"/>
        </w:rPr>
        <w:t>if</w:t>
      </w:r>
      <w:r w:rsidRPr="00D83E50">
        <w:rPr>
          <w:color w:val="C00000"/>
          <w:spacing w:val="-8"/>
          <w:w w:val="105"/>
          <w:sz w:val="24"/>
          <w:szCs w:val="24"/>
        </w:rPr>
        <w:t xml:space="preserve"> </w:t>
      </w:r>
      <w:r w:rsidRPr="00D83E50">
        <w:rPr>
          <w:color w:val="C00000"/>
          <w:w w:val="105"/>
          <w:sz w:val="24"/>
          <w:szCs w:val="24"/>
        </w:rPr>
        <w:t>different</w:t>
      </w:r>
      <w:r w:rsidRPr="00D83E50">
        <w:rPr>
          <w:color w:val="C00000"/>
          <w:spacing w:val="5"/>
          <w:w w:val="105"/>
          <w:sz w:val="24"/>
          <w:szCs w:val="24"/>
        </w:rPr>
        <w:t xml:space="preserve"> </w:t>
      </w:r>
      <w:r w:rsidRPr="00D83E50">
        <w:rPr>
          <w:color w:val="C00000"/>
          <w:w w:val="105"/>
          <w:sz w:val="24"/>
          <w:szCs w:val="24"/>
        </w:rPr>
        <w:t>from</w:t>
      </w:r>
      <w:r w:rsidRPr="00D83E50">
        <w:rPr>
          <w:color w:val="C00000"/>
          <w:spacing w:val="-6"/>
          <w:w w:val="105"/>
          <w:sz w:val="24"/>
          <w:szCs w:val="24"/>
        </w:rPr>
        <w:t xml:space="preserve"> </w:t>
      </w:r>
      <w:r w:rsidRPr="00D83E50">
        <w:rPr>
          <w:color w:val="C00000"/>
          <w:w w:val="105"/>
          <w:sz w:val="24"/>
          <w:szCs w:val="24"/>
        </w:rPr>
        <w:t>the</w:t>
      </w:r>
      <w:r w:rsidRPr="00D83E50">
        <w:rPr>
          <w:color w:val="C00000"/>
          <w:spacing w:val="-5"/>
          <w:w w:val="105"/>
          <w:sz w:val="24"/>
          <w:szCs w:val="24"/>
        </w:rPr>
        <w:t xml:space="preserve"> </w:t>
      </w:r>
      <w:r w:rsidRPr="00D83E50">
        <w:rPr>
          <w:color w:val="C00000"/>
          <w:w w:val="105"/>
          <w:sz w:val="24"/>
          <w:szCs w:val="24"/>
        </w:rPr>
        <w:t>name</w:t>
      </w:r>
      <w:r w:rsidRPr="00D83E50">
        <w:rPr>
          <w:color w:val="C00000"/>
          <w:spacing w:val="-12"/>
          <w:w w:val="105"/>
          <w:sz w:val="24"/>
          <w:szCs w:val="24"/>
        </w:rPr>
        <w:t xml:space="preserve"> </w:t>
      </w:r>
      <w:r w:rsidRPr="00D83E50">
        <w:rPr>
          <w:color w:val="C00000"/>
          <w:w w:val="105"/>
          <w:sz w:val="24"/>
          <w:szCs w:val="24"/>
        </w:rPr>
        <w:t>listed</w:t>
      </w:r>
    </w:p>
    <w:p w14:paraId="0E5C05FE" w14:textId="794A86BF" w:rsidR="007475D1" w:rsidRPr="00D83E50" w:rsidRDefault="00691877" w:rsidP="00D83E50">
      <w:pPr>
        <w:spacing w:line="280" w:lineRule="exact"/>
        <w:rPr>
          <w:b/>
          <w:sz w:val="24"/>
          <w:szCs w:val="24"/>
        </w:rPr>
      </w:pPr>
      <w:r w:rsidRPr="00D83E50">
        <w:rPr>
          <w:b/>
          <w:w w:val="105"/>
          <w:sz w:val="24"/>
          <w:szCs w:val="24"/>
        </w:rPr>
        <w:t>Instructor Office:</w:t>
      </w:r>
    </w:p>
    <w:p w14:paraId="7B5EA2AF" w14:textId="77777777" w:rsidR="007475D1" w:rsidRPr="00D83E50" w:rsidRDefault="00691877" w:rsidP="00D83E50">
      <w:pPr>
        <w:tabs>
          <w:tab w:val="left" w:pos="5864"/>
        </w:tabs>
        <w:spacing w:line="280" w:lineRule="exact"/>
        <w:rPr>
          <w:b/>
          <w:sz w:val="24"/>
          <w:szCs w:val="24"/>
        </w:rPr>
      </w:pPr>
      <w:r w:rsidRPr="00D83E50">
        <w:rPr>
          <w:b/>
          <w:w w:val="105"/>
          <w:sz w:val="24"/>
          <w:szCs w:val="24"/>
        </w:rPr>
        <w:t>Phone:</w:t>
      </w:r>
      <w:r w:rsidRPr="00D83E50">
        <w:rPr>
          <w:b/>
          <w:w w:val="105"/>
          <w:sz w:val="24"/>
          <w:szCs w:val="24"/>
        </w:rPr>
        <w:tab/>
        <w:t>E-mail:</w:t>
      </w:r>
    </w:p>
    <w:p w14:paraId="4BA7AF61" w14:textId="77777777" w:rsidR="008531FE" w:rsidRPr="00D83E50" w:rsidRDefault="00691877" w:rsidP="00D83E50">
      <w:pPr>
        <w:tabs>
          <w:tab w:val="left" w:pos="5864"/>
        </w:tabs>
        <w:spacing w:line="280" w:lineRule="exact"/>
        <w:rPr>
          <w:b/>
          <w:spacing w:val="-1"/>
          <w:sz w:val="24"/>
          <w:szCs w:val="24"/>
        </w:rPr>
      </w:pPr>
      <w:r w:rsidRPr="00D83E50">
        <w:rPr>
          <w:b/>
          <w:w w:val="105"/>
          <w:sz w:val="24"/>
          <w:szCs w:val="24"/>
        </w:rPr>
        <w:t>Department</w:t>
      </w:r>
      <w:r w:rsidRPr="00D83E50">
        <w:rPr>
          <w:b/>
          <w:spacing w:val="-10"/>
          <w:w w:val="105"/>
          <w:sz w:val="24"/>
          <w:szCs w:val="24"/>
        </w:rPr>
        <w:t xml:space="preserve"> </w:t>
      </w:r>
      <w:r w:rsidRPr="00D83E50">
        <w:rPr>
          <w:b/>
          <w:w w:val="105"/>
          <w:sz w:val="24"/>
          <w:szCs w:val="24"/>
        </w:rPr>
        <w:t>Office</w:t>
      </w:r>
      <w:r w:rsidRPr="00D83E50">
        <w:rPr>
          <w:b/>
          <w:spacing w:val="-8"/>
          <w:w w:val="105"/>
          <w:sz w:val="24"/>
          <w:szCs w:val="24"/>
        </w:rPr>
        <w:t xml:space="preserve"> </w:t>
      </w:r>
      <w:r w:rsidRPr="00D83E50">
        <w:rPr>
          <w:b/>
          <w:w w:val="105"/>
          <w:sz w:val="24"/>
          <w:szCs w:val="24"/>
        </w:rPr>
        <w:t>Phone:</w:t>
      </w:r>
      <w:r w:rsidRPr="00D83E50">
        <w:rPr>
          <w:b/>
          <w:w w:val="105"/>
          <w:sz w:val="24"/>
          <w:szCs w:val="24"/>
        </w:rPr>
        <w:tab/>
      </w:r>
      <w:r w:rsidRPr="00D83E50">
        <w:rPr>
          <w:b/>
          <w:spacing w:val="-1"/>
          <w:sz w:val="24"/>
          <w:szCs w:val="24"/>
        </w:rPr>
        <w:t xml:space="preserve">Fax: </w:t>
      </w:r>
    </w:p>
    <w:p w14:paraId="28EE9FFA" w14:textId="77777777" w:rsidR="00D83E50" w:rsidRDefault="00D83E50" w:rsidP="00D83E50">
      <w:pPr>
        <w:tabs>
          <w:tab w:val="left" w:pos="5864"/>
        </w:tabs>
        <w:spacing w:line="280" w:lineRule="exact"/>
        <w:rPr>
          <w:b/>
          <w:w w:val="105"/>
          <w:sz w:val="24"/>
          <w:szCs w:val="24"/>
        </w:rPr>
      </w:pPr>
    </w:p>
    <w:p w14:paraId="6980E9C5" w14:textId="77777777" w:rsidR="00C864F5" w:rsidRDefault="00C864F5" w:rsidP="00D83E50">
      <w:pPr>
        <w:tabs>
          <w:tab w:val="left" w:pos="5864"/>
        </w:tabs>
        <w:spacing w:line="280" w:lineRule="exact"/>
        <w:rPr>
          <w:b/>
          <w:w w:val="105"/>
          <w:sz w:val="24"/>
          <w:szCs w:val="24"/>
        </w:rPr>
      </w:pPr>
    </w:p>
    <w:p w14:paraId="7894035D" w14:textId="386A8519" w:rsidR="007475D1" w:rsidRPr="00D83E50" w:rsidRDefault="00691877" w:rsidP="00D83E50">
      <w:pPr>
        <w:tabs>
          <w:tab w:val="left" w:pos="5864"/>
        </w:tabs>
        <w:spacing w:line="280" w:lineRule="exact"/>
        <w:rPr>
          <w:b/>
          <w:w w:val="105"/>
          <w:sz w:val="24"/>
          <w:szCs w:val="24"/>
        </w:rPr>
      </w:pPr>
      <w:r w:rsidRPr="00D83E50">
        <w:rPr>
          <w:b/>
          <w:w w:val="105"/>
          <w:sz w:val="24"/>
          <w:szCs w:val="24"/>
        </w:rPr>
        <w:t>Office</w:t>
      </w:r>
      <w:r w:rsidRPr="00D83E50">
        <w:rPr>
          <w:b/>
          <w:spacing w:val="-2"/>
          <w:w w:val="105"/>
          <w:sz w:val="24"/>
          <w:szCs w:val="24"/>
        </w:rPr>
        <w:t xml:space="preserve"> </w:t>
      </w:r>
      <w:r w:rsidRPr="00D83E50">
        <w:rPr>
          <w:b/>
          <w:w w:val="105"/>
          <w:sz w:val="24"/>
          <w:szCs w:val="24"/>
        </w:rPr>
        <w:t>Hours:</w:t>
      </w:r>
    </w:p>
    <w:p w14:paraId="35816112" w14:textId="77777777" w:rsidR="008531FE" w:rsidRPr="00D83E50" w:rsidRDefault="008531FE" w:rsidP="00C864F5">
      <w:pPr>
        <w:pStyle w:val="BodyText"/>
        <w:numPr>
          <w:ilvl w:val="0"/>
          <w:numId w:val="3"/>
        </w:numPr>
        <w:spacing w:after="120" w:line="280" w:lineRule="exact"/>
        <w:ind w:left="432" w:hanging="432"/>
        <w:rPr>
          <w:color w:val="C00000"/>
          <w:w w:val="105"/>
          <w:sz w:val="24"/>
          <w:szCs w:val="24"/>
        </w:rPr>
      </w:pPr>
      <w:r w:rsidRPr="00D83E50">
        <w:rPr>
          <w:color w:val="C00000"/>
          <w:w w:val="105"/>
          <w:sz w:val="24"/>
          <w:szCs w:val="24"/>
        </w:rPr>
        <w:t xml:space="preserve">Be specific, include whether these are face-to-face and/or virtual, when they are scheduled, where they are held, and how students should request assistance or make an appointment. </w:t>
      </w:r>
    </w:p>
    <w:p w14:paraId="3F75ADCE" w14:textId="77777777" w:rsidR="008531FE" w:rsidRPr="00D83E50" w:rsidRDefault="008531FE" w:rsidP="00D83E50">
      <w:pPr>
        <w:pStyle w:val="BodyText"/>
        <w:numPr>
          <w:ilvl w:val="0"/>
          <w:numId w:val="3"/>
        </w:numPr>
        <w:spacing w:line="280" w:lineRule="exact"/>
        <w:ind w:left="432" w:hanging="432"/>
        <w:rPr>
          <w:color w:val="C00000"/>
          <w:sz w:val="24"/>
          <w:szCs w:val="24"/>
        </w:rPr>
      </w:pPr>
      <w:r w:rsidRPr="00D83E50">
        <w:rPr>
          <w:color w:val="C00000"/>
          <w:w w:val="105"/>
          <w:sz w:val="24"/>
          <w:szCs w:val="24"/>
        </w:rPr>
        <w:t>Also consider indicating your expected response time to student emails or phone calls (specify hours, days, or business days).</w:t>
      </w:r>
    </w:p>
    <w:p w14:paraId="21B501B6" w14:textId="77777777" w:rsidR="00212847" w:rsidRPr="00D83E50" w:rsidRDefault="00212847" w:rsidP="00D83E50">
      <w:pPr>
        <w:spacing w:line="280" w:lineRule="exact"/>
        <w:ind w:firstLine="110"/>
        <w:rPr>
          <w:b/>
          <w:sz w:val="24"/>
          <w:szCs w:val="24"/>
        </w:rPr>
      </w:pPr>
    </w:p>
    <w:p w14:paraId="490B7BED" w14:textId="57285216" w:rsidR="00AA607B" w:rsidRPr="00D83E50" w:rsidRDefault="00AA607B" w:rsidP="00D83E50">
      <w:pPr>
        <w:spacing w:line="280" w:lineRule="exact"/>
        <w:rPr>
          <w:b/>
          <w:sz w:val="24"/>
          <w:szCs w:val="24"/>
        </w:rPr>
      </w:pPr>
      <w:r w:rsidRPr="00D83E50">
        <w:rPr>
          <w:b/>
          <w:sz w:val="24"/>
          <w:szCs w:val="24"/>
        </w:rPr>
        <w:t xml:space="preserve">Class meeting structure: </w:t>
      </w:r>
    </w:p>
    <w:p w14:paraId="40E20483" w14:textId="047325D1" w:rsidR="008531FE" w:rsidRPr="00D83E50" w:rsidRDefault="008531FE" w:rsidP="00C864F5">
      <w:pPr>
        <w:pStyle w:val="ListParagraph"/>
        <w:numPr>
          <w:ilvl w:val="0"/>
          <w:numId w:val="2"/>
        </w:numPr>
        <w:spacing w:after="120" w:line="280" w:lineRule="exact"/>
        <w:ind w:left="432" w:right="0" w:hanging="432"/>
        <w:rPr>
          <w:bCs/>
          <w:color w:val="C00000"/>
          <w:sz w:val="24"/>
          <w:szCs w:val="24"/>
          <w:bdr w:val="none" w:sz="0" w:space="0" w:color="auto" w:frame="1"/>
        </w:rPr>
      </w:pPr>
      <w:r w:rsidRPr="00D83E50">
        <w:rPr>
          <w:bCs/>
          <w:color w:val="C00000"/>
          <w:sz w:val="24"/>
          <w:szCs w:val="24"/>
          <w:bdr w:val="none" w:sz="0" w:space="0" w:color="auto" w:frame="1"/>
        </w:rPr>
        <w:t>Clearly explain course structure, whether face-to face, hybrid, synchronous online or asynchronous online, with specific details on meeting and/or remote days, dates</w:t>
      </w:r>
      <w:r w:rsidR="007A187E">
        <w:rPr>
          <w:bCs/>
          <w:color w:val="C00000"/>
          <w:sz w:val="24"/>
          <w:szCs w:val="24"/>
          <w:bdr w:val="none" w:sz="0" w:space="0" w:color="auto" w:frame="1"/>
        </w:rPr>
        <w:t>,</w:t>
      </w:r>
      <w:r w:rsidRPr="00D83E50">
        <w:rPr>
          <w:bCs/>
          <w:color w:val="C00000"/>
          <w:sz w:val="24"/>
          <w:szCs w:val="24"/>
          <w:bdr w:val="none" w:sz="0" w:space="0" w:color="auto" w:frame="1"/>
        </w:rPr>
        <w:t xml:space="preserve"> and times.</w:t>
      </w:r>
    </w:p>
    <w:p w14:paraId="39D3EC5C" w14:textId="74B3E081" w:rsidR="008531FE" w:rsidRPr="00D83E50" w:rsidRDefault="008531FE" w:rsidP="00C864F5">
      <w:pPr>
        <w:pStyle w:val="ListParagraph"/>
        <w:numPr>
          <w:ilvl w:val="0"/>
          <w:numId w:val="2"/>
        </w:numPr>
        <w:spacing w:after="120" w:line="280" w:lineRule="exact"/>
        <w:ind w:left="432" w:right="0" w:hanging="432"/>
        <w:rPr>
          <w:color w:val="C00000"/>
          <w:sz w:val="24"/>
          <w:szCs w:val="24"/>
        </w:rPr>
      </w:pPr>
      <w:r w:rsidRPr="00D83E50">
        <w:rPr>
          <w:color w:val="C00000"/>
          <w:sz w:val="24"/>
          <w:szCs w:val="24"/>
        </w:rPr>
        <w:t xml:space="preserve">Please see </w:t>
      </w:r>
      <w:hyperlink r:id="rId7" w:history="1">
        <w:r w:rsidR="00B83081" w:rsidRPr="00B83081">
          <w:rPr>
            <w:rStyle w:val="Hyperlink"/>
            <w:sz w:val="24"/>
            <w:szCs w:val="24"/>
          </w:rPr>
          <w:t xml:space="preserve">Banner </w:t>
        </w:r>
        <w:r w:rsidRPr="00B83081">
          <w:rPr>
            <w:rStyle w:val="Hyperlink"/>
            <w:sz w:val="24"/>
            <w:szCs w:val="24"/>
            <w:bdr w:val="none" w:sz="0" w:space="0" w:color="auto" w:frame="1"/>
          </w:rPr>
          <w:t>Course de</w:t>
        </w:r>
        <w:r w:rsidR="00B83081" w:rsidRPr="00B83081">
          <w:rPr>
            <w:rStyle w:val="Hyperlink"/>
            <w:sz w:val="24"/>
            <w:szCs w:val="24"/>
            <w:bdr w:val="none" w:sz="0" w:space="0" w:color="auto" w:frame="1"/>
          </w:rPr>
          <w:t xml:space="preserve">signations </w:t>
        </w:r>
        <w:r w:rsidRPr="00B83081">
          <w:rPr>
            <w:rStyle w:val="Hyperlink"/>
            <w:sz w:val="24"/>
            <w:szCs w:val="24"/>
            <w:bdr w:val="none" w:sz="0" w:space="0" w:color="auto" w:frame="1"/>
          </w:rPr>
          <w:t>resource</w:t>
        </w:r>
      </w:hyperlink>
      <w:r w:rsidRPr="00D83E50">
        <w:rPr>
          <w:color w:val="C00000"/>
          <w:sz w:val="24"/>
          <w:szCs w:val="24"/>
        </w:rPr>
        <w:t>, and example statements (</w:t>
      </w:r>
      <w:hyperlink r:id="rId8" w:history="1">
        <w:r w:rsidRPr="00D83E50">
          <w:rPr>
            <w:rStyle w:val="Hyperlink"/>
            <w:color w:val="C00000"/>
            <w:sz w:val="24"/>
            <w:szCs w:val="24"/>
          </w:rPr>
          <w:t>Provost syllabus resources</w:t>
        </w:r>
      </w:hyperlink>
      <w:r w:rsidRPr="00D83E50">
        <w:rPr>
          <w:color w:val="C00000"/>
          <w:sz w:val="24"/>
          <w:szCs w:val="24"/>
        </w:rPr>
        <w:t xml:space="preserve">). Perhaps include a statement reflecting the flexibility for students with concerns as well. </w:t>
      </w:r>
    </w:p>
    <w:p w14:paraId="121F45F0" w14:textId="77777777" w:rsidR="008531FE" w:rsidRPr="00D83E50" w:rsidRDefault="008531FE" w:rsidP="00C864F5">
      <w:pPr>
        <w:pStyle w:val="ListParagraph"/>
        <w:numPr>
          <w:ilvl w:val="0"/>
          <w:numId w:val="2"/>
        </w:numPr>
        <w:spacing w:after="120" w:line="280" w:lineRule="exact"/>
        <w:ind w:left="432" w:right="0" w:hanging="432"/>
        <w:rPr>
          <w:color w:val="C00000"/>
          <w:sz w:val="24"/>
          <w:szCs w:val="24"/>
        </w:rPr>
      </w:pPr>
      <w:r w:rsidRPr="00D83E50">
        <w:rPr>
          <w:color w:val="C00000"/>
          <w:sz w:val="24"/>
          <w:szCs w:val="24"/>
        </w:rPr>
        <w:t xml:space="preserve">Define on-campus and/or online course requirements (dates and times). </w:t>
      </w:r>
    </w:p>
    <w:p w14:paraId="54CACAB9" w14:textId="77777777" w:rsidR="008531FE" w:rsidRPr="00D83E50" w:rsidRDefault="008531FE" w:rsidP="00D83E50">
      <w:pPr>
        <w:pStyle w:val="ListParagraph"/>
        <w:numPr>
          <w:ilvl w:val="0"/>
          <w:numId w:val="2"/>
        </w:numPr>
        <w:spacing w:line="280" w:lineRule="exact"/>
        <w:ind w:left="432" w:right="0" w:hanging="432"/>
        <w:rPr>
          <w:color w:val="C00000"/>
          <w:sz w:val="24"/>
          <w:szCs w:val="24"/>
        </w:rPr>
      </w:pPr>
      <w:r w:rsidRPr="00D83E50">
        <w:rPr>
          <w:color w:val="C00000"/>
          <w:sz w:val="24"/>
          <w:szCs w:val="24"/>
        </w:rPr>
        <w:t>Include the method and timing by which you will notify students of any changes to include posting a Blackboard announcement and sending to students’ campus email, at a minimum.</w:t>
      </w:r>
    </w:p>
    <w:p w14:paraId="7536ECD3" w14:textId="77777777" w:rsidR="008531FE" w:rsidRPr="00D83E50" w:rsidRDefault="008531FE" w:rsidP="00D83E50">
      <w:pPr>
        <w:spacing w:line="280" w:lineRule="exact"/>
        <w:ind w:firstLine="110"/>
        <w:rPr>
          <w:b/>
          <w:sz w:val="24"/>
          <w:szCs w:val="24"/>
        </w:rPr>
      </w:pPr>
    </w:p>
    <w:p w14:paraId="782F02CD" w14:textId="77777777" w:rsidR="008531FE" w:rsidRPr="00D83E50" w:rsidRDefault="00691877" w:rsidP="00D83E50">
      <w:pPr>
        <w:pStyle w:val="BodyText"/>
        <w:spacing w:line="280" w:lineRule="exact"/>
        <w:rPr>
          <w:w w:val="105"/>
          <w:sz w:val="24"/>
          <w:szCs w:val="24"/>
        </w:rPr>
      </w:pPr>
      <w:r w:rsidRPr="00D83E50">
        <w:rPr>
          <w:b/>
          <w:w w:val="105"/>
          <w:sz w:val="24"/>
          <w:szCs w:val="24"/>
        </w:rPr>
        <w:t>Course Description:</w:t>
      </w:r>
      <w:r w:rsidR="008531FE" w:rsidRPr="00D83E50">
        <w:rPr>
          <w:w w:val="105"/>
          <w:sz w:val="24"/>
          <w:szCs w:val="24"/>
        </w:rPr>
        <w:t xml:space="preserve"> </w:t>
      </w:r>
    </w:p>
    <w:p w14:paraId="6126C235" w14:textId="4398E99B" w:rsidR="008531FE" w:rsidRPr="00D83E50" w:rsidRDefault="00AA7D93" w:rsidP="00D83E50">
      <w:pPr>
        <w:pStyle w:val="BodyText"/>
        <w:spacing w:line="280" w:lineRule="exact"/>
        <w:rPr>
          <w:sz w:val="24"/>
          <w:szCs w:val="24"/>
        </w:rPr>
      </w:pPr>
      <w:r w:rsidRPr="00D83E50">
        <w:rPr>
          <w:color w:val="FF0000"/>
          <w:w w:val="105"/>
          <w:sz w:val="24"/>
          <w:szCs w:val="24"/>
        </w:rPr>
        <w:t xml:space="preserve"> </w:t>
      </w:r>
      <w:r w:rsidR="008531FE" w:rsidRPr="00D83E50">
        <w:rPr>
          <w:color w:val="C00000"/>
          <w:w w:val="105"/>
          <w:sz w:val="24"/>
          <w:szCs w:val="24"/>
        </w:rPr>
        <w:t>Catalog language required at a minimum</w:t>
      </w:r>
    </w:p>
    <w:p w14:paraId="3A401358" w14:textId="77777777" w:rsidR="00D83E50" w:rsidRDefault="00D83E50" w:rsidP="00D83E50">
      <w:pPr>
        <w:pStyle w:val="BodyText"/>
        <w:spacing w:line="280" w:lineRule="exact"/>
        <w:rPr>
          <w:b/>
          <w:w w:val="105"/>
          <w:sz w:val="24"/>
          <w:szCs w:val="24"/>
        </w:rPr>
      </w:pPr>
    </w:p>
    <w:p w14:paraId="508B7E7D" w14:textId="0FB1FCE8" w:rsidR="008531FE" w:rsidRPr="00D83E50" w:rsidRDefault="00691877" w:rsidP="00D83E50">
      <w:pPr>
        <w:pStyle w:val="BodyText"/>
        <w:spacing w:line="280" w:lineRule="exact"/>
        <w:rPr>
          <w:w w:val="105"/>
          <w:sz w:val="24"/>
          <w:szCs w:val="24"/>
        </w:rPr>
      </w:pPr>
      <w:r w:rsidRPr="00D83E50">
        <w:rPr>
          <w:b/>
          <w:w w:val="105"/>
          <w:sz w:val="24"/>
          <w:szCs w:val="24"/>
        </w:rPr>
        <w:t>Prerequisites:</w:t>
      </w:r>
      <w:r w:rsidR="008531FE" w:rsidRPr="00D83E50">
        <w:rPr>
          <w:w w:val="105"/>
          <w:sz w:val="24"/>
          <w:szCs w:val="24"/>
        </w:rPr>
        <w:t xml:space="preserve"> </w:t>
      </w:r>
    </w:p>
    <w:p w14:paraId="04344AFE" w14:textId="1D3EC3E0" w:rsidR="008531FE" w:rsidRPr="00D83E50" w:rsidRDefault="008531FE" w:rsidP="00D83E50">
      <w:pPr>
        <w:pStyle w:val="BodyText"/>
        <w:spacing w:line="280" w:lineRule="exact"/>
        <w:rPr>
          <w:color w:val="C00000"/>
          <w:sz w:val="24"/>
          <w:szCs w:val="24"/>
        </w:rPr>
      </w:pPr>
      <w:r w:rsidRPr="00D83E50">
        <w:rPr>
          <w:color w:val="C00000"/>
          <w:w w:val="105"/>
          <w:sz w:val="24"/>
          <w:szCs w:val="24"/>
        </w:rPr>
        <w:t xml:space="preserve">  If any, from catalog</w:t>
      </w:r>
      <w:r w:rsidR="00B83081">
        <w:rPr>
          <w:color w:val="C00000"/>
          <w:w w:val="105"/>
          <w:sz w:val="24"/>
          <w:szCs w:val="24"/>
        </w:rPr>
        <w:t>. Also corequisites</w:t>
      </w:r>
      <w:r w:rsidR="008D4DF1">
        <w:rPr>
          <w:color w:val="C00000"/>
          <w:w w:val="105"/>
          <w:sz w:val="24"/>
          <w:szCs w:val="24"/>
        </w:rPr>
        <w:t>.</w:t>
      </w:r>
    </w:p>
    <w:p w14:paraId="446B0544" w14:textId="652D9D6E" w:rsidR="007475D1" w:rsidRPr="00D83E50" w:rsidRDefault="007475D1" w:rsidP="00D83E50">
      <w:pPr>
        <w:spacing w:line="280" w:lineRule="exact"/>
        <w:rPr>
          <w:b/>
          <w:sz w:val="24"/>
          <w:szCs w:val="24"/>
        </w:rPr>
      </w:pPr>
    </w:p>
    <w:p w14:paraId="71DCA31D" w14:textId="77777777" w:rsidR="00C864F5" w:rsidRDefault="00C864F5" w:rsidP="00D83E50">
      <w:pPr>
        <w:pStyle w:val="BodyText"/>
        <w:spacing w:line="280" w:lineRule="exact"/>
        <w:rPr>
          <w:b/>
          <w:w w:val="105"/>
          <w:sz w:val="24"/>
          <w:szCs w:val="24"/>
        </w:rPr>
      </w:pPr>
    </w:p>
    <w:p w14:paraId="4AFE1791" w14:textId="599CDD24" w:rsidR="008531FE" w:rsidRPr="00D83E50" w:rsidRDefault="00691877" w:rsidP="00D83E50">
      <w:pPr>
        <w:pStyle w:val="BodyText"/>
        <w:spacing w:line="280" w:lineRule="exact"/>
        <w:rPr>
          <w:w w:val="105"/>
          <w:sz w:val="24"/>
          <w:szCs w:val="24"/>
        </w:rPr>
      </w:pPr>
      <w:r w:rsidRPr="00D83E50">
        <w:rPr>
          <w:b/>
          <w:w w:val="105"/>
          <w:sz w:val="24"/>
          <w:szCs w:val="24"/>
        </w:rPr>
        <w:t>Course Objectives or Student Learning Outcomes/Instructional Methods:</w:t>
      </w:r>
      <w:r w:rsidR="008531FE" w:rsidRPr="00D83E50">
        <w:rPr>
          <w:w w:val="105"/>
          <w:sz w:val="24"/>
          <w:szCs w:val="24"/>
        </w:rPr>
        <w:t xml:space="preserve"> </w:t>
      </w:r>
    </w:p>
    <w:p w14:paraId="36BAEF85" w14:textId="7A69E188" w:rsidR="008531FE" w:rsidRPr="00D83E50" w:rsidRDefault="008531FE" w:rsidP="00D83E50">
      <w:pPr>
        <w:pStyle w:val="BodyText"/>
        <w:spacing w:line="280" w:lineRule="exact"/>
        <w:rPr>
          <w:color w:val="C00000"/>
          <w:sz w:val="24"/>
          <w:szCs w:val="24"/>
        </w:rPr>
      </w:pPr>
      <w:r w:rsidRPr="00D83E50">
        <w:rPr>
          <w:color w:val="C00000"/>
          <w:w w:val="105"/>
          <w:sz w:val="24"/>
          <w:szCs w:val="24"/>
        </w:rPr>
        <w:t>Course objectives or outcomes are those things you expect students to know and be able to do as a consequence of taking the course. They are written in terms of demonstrable behaviors, e.g., Students will construct appropriate hypotheses in the field of natural sciences.</w:t>
      </w:r>
    </w:p>
    <w:p w14:paraId="33D4142E" w14:textId="3C83850D" w:rsidR="007475D1" w:rsidRPr="00D83E50" w:rsidRDefault="007475D1" w:rsidP="00D83E50">
      <w:pPr>
        <w:spacing w:line="280" w:lineRule="exact"/>
        <w:rPr>
          <w:b/>
          <w:color w:val="C00000"/>
          <w:sz w:val="24"/>
          <w:szCs w:val="24"/>
        </w:rPr>
      </w:pPr>
    </w:p>
    <w:p w14:paraId="65ADDA4E" w14:textId="77777777" w:rsidR="00C864F5" w:rsidRDefault="00C864F5" w:rsidP="00D83E50">
      <w:pPr>
        <w:pStyle w:val="BodyText"/>
        <w:spacing w:line="280" w:lineRule="exact"/>
        <w:rPr>
          <w:b/>
          <w:w w:val="105"/>
          <w:sz w:val="24"/>
          <w:szCs w:val="24"/>
        </w:rPr>
      </w:pPr>
    </w:p>
    <w:p w14:paraId="7C83C7C8" w14:textId="5004DD62" w:rsidR="008531FE" w:rsidRPr="00D83E50" w:rsidRDefault="00691877" w:rsidP="00D83E50">
      <w:pPr>
        <w:pStyle w:val="BodyText"/>
        <w:spacing w:line="280" w:lineRule="exact"/>
        <w:rPr>
          <w:w w:val="105"/>
          <w:sz w:val="24"/>
          <w:szCs w:val="24"/>
        </w:rPr>
      </w:pPr>
      <w:r w:rsidRPr="00D83E50">
        <w:rPr>
          <w:b/>
          <w:w w:val="105"/>
          <w:sz w:val="24"/>
          <w:szCs w:val="24"/>
        </w:rPr>
        <w:t>Credit hours and expected student effort:</w:t>
      </w:r>
    </w:p>
    <w:p w14:paraId="0D7892EA" w14:textId="5C392848" w:rsidR="008531FE" w:rsidRPr="00D83E50" w:rsidRDefault="008531FE" w:rsidP="00C864F5">
      <w:pPr>
        <w:pStyle w:val="BodyText"/>
        <w:spacing w:after="120" w:line="280" w:lineRule="exact"/>
        <w:rPr>
          <w:i/>
          <w:color w:val="C00000"/>
          <w:sz w:val="24"/>
          <w:szCs w:val="24"/>
        </w:rPr>
      </w:pPr>
      <w:r w:rsidRPr="00D83E50">
        <w:rPr>
          <w:color w:val="C00000"/>
          <w:w w:val="105"/>
          <w:sz w:val="24"/>
          <w:szCs w:val="24"/>
        </w:rPr>
        <w:t>Required section.</w:t>
      </w:r>
      <w:r w:rsidR="00AA7D93" w:rsidRPr="00D83E50">
        <w:rPr>
          <w:color w:val="C00000"/>
          <w:w w:val="105"/>
          <w:sz w:val="24"/>
          <w:szCs w:val="24"/>
        </w:rPr>
        <w:t xml:space="preserve"> </w:t>
      </w:r>
      <w:r w:rsidRPr="00D83E50">
        <w:rPr>
          <w:color w:val="C00000"/>
          <w:w w:val="105"/>
          <w:sz w:val="24"/>
          <w:szCs w:val="24"/>
        </w:rPr>
        <w:t>Explain the expected time commitment for the number of credits and course level to meet credit hour policy</w:t>
      </w:r>
      <w:r w:rsidRPr="00D83E50">
        <w:rPr>
          <w:i/>
          <w:color w:val="C00000"/>
          <w:w w:val="105"/>
          <w:sz w:val="24"/>
          <w:szCs w:val="24"/>
        </w:rPr>
        <w:t xml:space="preserve">. </w:t>
      </w:r>
      <w:r w:rsidRPr="00D83E50">
        <w:rPr>
          <w:color w:val="C00000"/>
          <w:w w:val="105"/>
          <w:sz w:val="24"/>
          <w:szCs w:val="24"/>
        </w:rPr>
        <w:t xml:space="preserve">See credit hour policy compliance language document for examples. </w:t>
      </w:r>
      <w:r w:rsidRPr="00D83E50">
        <w:rPr>
          <w:i/>
          <w:color w:val="C00000"/>
          <w:w w:val="105"/>
          <w:sz w:val="24"/>
          <w:szCs w:val="24"/>
        </w:rPr>
        <w:t>(Generally: course minimum is 2250 minutes per credit between in-class and online work and preparation/homework.)</w:t>
      </w:r>
    </w:p>
    <w:p w14:paraId="783AA3A4" w14:textId="10F53E09" w:rsidR="007475D1" w:rsidRPr="00D83E50" w:rsidRDefault="007475D1" w:rsidP="00D83E50">
      <w:pPr>
        <w:pStyle w:val="BodyText"/>
        <w:spacing w:line="280" w:lineRule="exact"/>
        <w:rPr>
          <w:sz w:val="24"/>
          <w:szCs w:val="24"/>
        </w:rPr>
      </w:pPr>
    </w:p>
    <w:p w14:paraId="587FF25A" w14:textId="77777777" w:rsidR="007475D1" w:rsidRPr="00D83E50" w:rsidRDefault="00691877" w:rsidP="00D83E50">
      <w:pPr>
        <w:spacing w:line="280" w:lineRule="exact"/>
        <w:rPr>
          <w:b/>
          <w:sz w:val="24"/>
          <w:szCs w:val="24"/>
        </w:rPr>
      </w:pPr>
      <w:r w:rsidRPr="00D83E50">
        <w:rPr>
          <w:b/>
          <w:w w:val="105"/>
          <w:sz w:val="24"/>
          <w:szCs w:val="24"/>
        </w:rPr>
        <w:t>Important Dates:</w:t>
      </w:r>
    </w:p>
    <w:p w14:paraId="10B69E5B" w14:textId="0C951370" w:rsidR="00D03CFF" w:rsidRPr="00D83E50" w:rsidRDefault="00D03CFF" w:rsidP="00C864F5">
      <w:pPr>
        <w:pStyle w:val="BodyText"/>
        <w:spacing w:after="120" w:line="280" w:lineRule="exact"/>
        <w:rPr>
          <w:color w:val="C00000"/>
          <w:sz w:val="24"/>
          <w:szCs w:val="24"/>
        </w:rPr>
      </w:pPr>
      <w:r w:rsidRPr="00D83E50">
        <w:rPr>
          <w:color w:val="C00000"/>
          <w:w w:val="105"/>
          <w:sz w:val="24"/>
          <w:szCs w:val="24"/>
        </w:rPr>
        <w:t xml:space="preserve">Could include a general schedule of topics covered in the course including deadlines on major assignments, could include drop/add dates, </w:t>
      </w:r>
      <w:r w:rsidR="00A954D9">
        <w:rPr>
          <w:color w:val="C00000"/>
          <w:w w:val="105"/>
          <w:sz w:val="24"/>
          <w:szCs w:val="24"/>
        </w:rPr>
        <w:t xml:space="preserve">and </w:t>
      </w:r>
      <w:r w:rsidRPr="00D83E50">
        <w:rPr>
          <w:color w:val="C00000"/>
          <w:w w:val="105"/>
          <w:sz w:val="24"/>
          <w:szCs w:val="24"/>
        </w:rPr>
        <w:t>midterm and final exam dates.</w:t>
      </w:r>
    </w:p>
    <w:p w14:paraId="5D3C51F0" w14:textId="77777777" w:rsidR="007475D1" w:rsidRPr="00D83E50" w:rsidRDefault="007475D1" w:rsidP="00D83E50">
      <w:pPr>
        <w:pStyle w:val="BodyText"/>
        <w:spacing w:line="280" w:lineRule="exact"/>
        <w:rPr>
          <w:b/>
          <w:sz w:val="24"/>
          <w:szCs w:val="24"/>
        </w:rPr>
      </w:pPr>
    </w:p>
    <w:p w14:paraId="6E205B19" w14:textId="1A32043B" w:rsidR="007475D1" w:rsidRPr="00D83E50" w:rsidDel="00843B65" w:rsidRDefault="00691877" w:rsidP="00D83E50">
      <w:pPr>
        <w:spacing w:line="280" w:lineRule="exact"/>
        <w:rPr>
          <w:b/>
          <w:sz w:val="24"/>
          <w:szCs w:val="24"/>
        </w:rPr>
      </w:pPr>
      <w:r w:rsidRPr="00D83E50" w:rsidDel="00843B65">
        <w:rPr>
          <w:b/>
          <w:w w:val="105"/>
          <w:sz w:val="24"/>
          <w:szCs w:val="24"/>
        </w:rPr>
        <w:t>Class Schedule</w:t>
      </w:r>
      <w:r w:rsidR="00C04D07" w:rsidRPr="00D83E50">
        <w:rPr>
          <w:b/>
          <w:w w:val="105"/>
          <w:sz w:val="24"/>
          <w:szCs w:val="24"/>
        </w:rPr>
        <w:t>:</w:t>
      </w:r>
    </w:p>
    <w:p w14:paraId="1F58CD31" w14:textId="61F23852" w:rsidR="00785A9C" w:rsidRPr="00D83E50" w:rsidRDefault="00D03CFF" w:rsidP="00C864F5">
      <w:pPr>
        <w:spacing w:after="120" w:line="280" w:lineRule="exact"/>
        <w:rPr>
          <w:color w:val="C00000"/>
          <w:sz w:val="24"/>
          <w:szCs w:val="24"/>
        </w:rPr>
      </w:pPr>
      <w:r w:rsidRPr="00D83E50">
        <w:rPr>
          <w:color w:val="C00000"/>
          <w:w w:val="105"/>
          <w:sz w:val="24"/>
          <w:szCs w:val="24"/>
        </w:rPr>
        <w:t>Faculty are highly encouraged to include a full schedule with meeting days and times or synchronous online times clearly noted, either above in class meeting structure or here.</w:t>
      </w:r>
    </w:p>
    <w:p w14:paraId="0B161DD4" w14:textId="77777777" w:rsidR="00785A9C" w:rsidRPr="00D83E50" w:rsidRDefault="00785A9C" w:rsidP="00D83E50">
      <w:pPr>
        <w:spacing w:line="280" w:lineRule="exact"/>
        <w:rPr>
          <w:sz w:val="24"/>
          <w:szCs w:val="24"/>
        </w:rPr>
      </w:pPr>
    </w:p>
    <w:p w14:paraId="20B83827" w14:textId="21587890" w:rsidR="007475D1" w:rsidRPr="00D83E50" w:rsidRDefault="00B83081" w:rsidP="00D83E50">
      <w:pPr>
        <w:pStyle w:val="Heading1"/>
        <w:spacing w:before="0" w:line="280" w:lineRule="exact"/>
        <w:ind w:left="0"/>
        <w:rPr>
          <w:sz w:val="24"/>
          <w:szCs w:val="24"/>
        </w:rPr>
      </w:pPr>
      <w:r>
        <w:rPr>
          <w:w w:val="105"/>
          <w:sz w:val="24"/>
          <w:szCs w:val="24"/>
        </w:rPr>
        <w:t xml:space="preserve">Academic </w:t>
      </w:r>
      <w:r w:rsidR="00691877" w:rsidRPr="00D83E50">
        <w:rPr>
          <w:w w:val="105"/>
          <w:sz w:val="24"/>
          <w:szCs w:val="24"/>
        </w:rPr>
        <w:t>Program Student Learning Outcomes (SLOs)</w:t>
      </w:r>
    </w:p>
    <w:p w14:paraId="763525FE" w14:textId="77777777" w:rsidR="00D03CFF" w:rsidRPr="00D83E50" w:rsidRDefault="00D03CFF" w:rsidP="00C864F5">
      <w:pPr>
        <w:pStyle w:val="BodyText"/>
        <w:numPr>
          <w:ilvl w:val="0"/>
          <w:numId w:val="6"/>
        </w:numPr>
        <w:spacing w:after="120" w:line="280" w:lineRule="exact"/>
        <w:ind w:left="432" w:hanging="432"/>
        <w:rPr>
          <w:color w:val="C00000"/>
          <w:sz w:val="24"/>
          <w:szCs w:val="24"/>
        </w:rPr>
      </w:pPr>
      <w:r w:rsidRPr="00D83E50">
        <w:rPr>
          <w:color w:val="C00000"/>
          <w:w w:val="105"/>
          <w:sz w:val="24"/>
          <w:szCs w:val="24"/>
        </w:rPr>
        <w:t xml:space="preserve">SLOs </w:t>
      </w:r>
      <w:r w:rsidRPr="00D83E50">
        <w:rPr>
          <w:color w:val="C00000"/>
          <w:w w:val="105"/>
          <w:sz w:val="24"/>
          <w:szCs w:val="24"/>
          <w:u w:val="single"/>
        </w:rPr>
        <w:t>must</w:t>
      </w:r>
      <w:r w:rsidRPr="00D83E50">
        <w:rPr>
          <w:color w:val="C00000"/>
          <w:w w:val="105"/>
          <w:sz w:val="24"/>
          <w:szCs w:val="24"/>
        </w:rPr>
        <w:t xml:space="preserve"> be included for the Program as appropriate to the course designation(s). Some programs refer to these as standards or competencies. Include only those outcomes directly covered and assessed in the course.</w:t>
      </w:r>
    </w:p>
    <w:p w14:paraId="6FFF7BA1" w14:textId="77777777" w:rsidR="00D03CFF" w:rsidRPr="00D83E50" w:rsidRDefault="00D03CFF" w:rsidP="00D83E50">
      <w:pPr>
        <w:pStyle w:val="BodyText"/>
        <w:numPr>
          <w:ilvl w:val="0"/>
          <w:numId w:val="6"/>
        </w:numPr>
        <w:spacing w:line="280" w:lineRule="exact"/>
        <w:ind w:left="432" w:hanging="432"/>
        <w:rPr>
          <w:color w:val="C00000"/>
          <w:sz w:val="24"/>
          <w:szCs w:val="24"/>
        </w:rPr>
      </w:pPr>
      <w:r w:rsidRPr="00D83E50">
        <w:rPr>
          <w:color w:val="C00000"/>
          <w:w w:val="105"/>
          <w:sz w:val="24"/>
          <w:szCs w:val="24"/>
        </w:rPr>
        <w:t>SLOs are to indicate/reflect the strategic stratification of learning levels (100-400) throughout the undergrad program and/or the distinction between 400 and 500 level learning outcomes in stacked courses. Courses that are not part of a specific program will not include these SLOs.</w:t>
      </w:r>
    </w:p>
    <w:p w14:paraId="301A8D97" w14:textId="4E176868" w:rsidR="007475D1" w:rsidRDefault="007475D1" w:rsidP="00D83E50">
      <w:pPr>
        <w:pStyle w:val="BodyText"/>
        <w:spacing w:line="280" w:lineRule="exact"/>
        <w:rPr>
          <w:b/>
          <w:sz w:val="24"/>
          <w:szCs w:val="24"/>
        </w:rPr>
      </w:pPr>
    </w:p>
    <w:p w14:paraId="730D4AE0" w14:textId="77777777" w:rsidR="00A954D9" w:rsidRPr="00D83E50" w:rsidRDefault="00A954D9" w:rsidP="00D83E50">
      <w:pPr>
        <w:pStyle w:val="BodyText"/>
        <w:spacing w:line="280" w:lineRule="exact"/>
        <w:rPr>
          <w:b/>
          <w:sz w:val="24"/>
          <w:szCs w:val="24"/>
        </w:rPr>
      </w:pPr>
    </w:p>
    <w:p w14:paraId="05FE41B6" w14:textId="77777777" w:rsidR="00252C00" w:rsidRPr="00D83E50" w:rsidRDefault="00691877" w:rsidP="00D83E50">
      <w:pPr>
        <w:pStyle w:val="BodyText"/>
        <w:spacing w:line="280" w:lineRule="exact"/>
        <w:rPr>
          <w:color w:val="FF0000"/>
          <w:w w:val="105"/>
          <w:sz w:val="24"/>
          <w:szCs w:val="24"/>
        </w:rPr>
      </w:pPr>
      <w:r w:rsidRPr="00D83E50">
        <w:rPr>
          <w:b/>
          <w:w w:val="105"/>
          <w:sz w:val="24"/>
          <w:szCs w:val="24"/>
        </w:rPr>
        <w:t>General Education SLOs:</w:t>
      </w:r>
      <w:r w:rsidR="00252C00" w:rsidRPr="00D83E50">
        <w:rPr>
          <w:color w:val="FF0000"/>
          <w:w w:val="105"/>
          <w:sz w:val="24"/>
          <w:szCs w:val="24"/>
        </w:rPr>
        <w:t xml:space="preserve"> </w:t>
      </w:r>
    </w:p>
    <w:p w14:paraId="70D4B009" w14:textId="073D0D1C" w:rsidR="00252C00" w:rsidRPr="00D83E50" w:rsidRDefault="00252C00" w:rsidP="00D83E50">
      <w:pPr>
        <w:pStyle w:val="BodyText"/>
        <w:spacing w:line="280" w:lineRule="exact"/>
        <w:rPr>
          <w:color w:val="C00000"/>
          <w:sz w:val="24"/>
          <w:szCs w:val="24"/>
        </w:rPr>
      </w:pPr>
      <w:r w:rsidRPr="00D83E50">
        <w:rPr>
          <w:color w:val="C00000"/>
          <w:w w:val="105"/>
          <w:sz w:val="24"/>
          <w:szCs w:val="24"/>
        </w:rPr>
        <w:t>General Education courses only: Must include only the relevant CSU</w:t>
      </w:r>
      <w:r w:rsidR="00327CD2">
        <w:rPr>
          <w:color w:val="C00000"/>
          <w:w w:val="105"/>
          <w:sz w:val="24"/>
          <w:szCs w:val="24"/>
        </w:rPr>
        <w:t xml:space="preserve"> </w:t>
      </w:r>
      <w:r w:rsidRPr="00D83E50">
        <w:rPr>
          <w:color w:val="C00000"/>
          <w:w w:val="105"/>
          <w:sz w:val="24"/>
          <w:szCs w:val="24"/>
        </w:rPr>
        <w:t xml:space="preserve">Pueblo Gen Ed SLOs addressed and assessed within the course, </w:t>
      </w:r>
      <w:r w:rsidRPr="00D715BD">
        <w:rPr>
          <w:color w:val="C00000"/>
          <w:w w:val="105"/>
          <w:sz w:val="24"/>
          <w:szCs w:val="24"/>
          <w:u w:val="single"/>
        </w:rPr>
        <w:t>selected</w:t>
      </w:r>
      <w:r w:rsidRPr="00D83E50">
        <w:rPr>
          <w:color w:val="C00000"/>
          <w:w w:val="105"/>
          <w:sz w:val="24"/>
          <w:szCs w:val="24"/>
        </w:rPr>
        <w:t xml:space="preserve"> from the list of all Gen Ed SLOs copied below.</w:t>
      </w:r>
    </w:p>
    <w:p w14:paraId="48617581" w14:textId="77777777" w:rsidR="00C864F5" w:rsidRPr="00327CD2" w:rsidRDefault="00C864F5" w:rsidP="00D83E50">
      <w:pPr>
        <w:pStyle w:val="BodyText"/>
        <w:spacing w:line="280" w:lineRule="exact"/>
        <w:rPr>
          <w:w w:val="105"/>
          <w:sz w:val="24"/>
          <w:szCs w:val="24"/>
        </w:rPr>
      </w:pPr>
    </w:p>
    <w:p w14:paraId="34DC73AB" w14:textId="37AFA4B8" w:rsidR="00327CD2" w:rsidRPr="00327CD2" w:rsidRDefault="00327CD2" w:rsidP="00327CD2">
      <w:pPr>
        <w:pStyle w:val="NormalWeb"/>
        <w:rPr>
          <w:color w:val="000000"/>
        </w:rPr>
      </w:pPr>
      <w:r w:rsidRPr="00327CD2">
        <w:rPr>
          <w:color w:val="000000"/>
        </w:rPr>
        <w:t xml:space="preserve">Upon completion of general education courses, students will have intellectual and practical skills. These skills will be practiced extensively across the general education curriculum and </w:t>
      </w:r>
      <w:r w:rsidR="001B7C04">
        <w:rPr>
          <w:color w:val="000000"/>
        </w:rPr>
        <w:t xml:space="preserve">in this course </w:t>
      </w:r>
      <w:r w:rsidRPr="00327CD2">
        <w:rPr>
          <w:color w:val="000000"/>
        </w:rPr>
        <w:t>include:</w:t>
      </w:r>
    </w:p>
    <w:p w14:paraId="084E2B03" w14:textId="5DFD23D8" w:rsidR="00327CD2" w:rsidRPr="00327CD2" w:rsidRDefault="00C853C6" w:rsidP="00327CD2">
      <w:pPr>
        <w:pStyle w:val="NormalWeb"/>
        <w:numPr>
          <w:ilvl w:val="0"/>
          <w:numId w:val="7"/>
        </w:numPr>
        <w:rPr>
          <w:color w:val="000000"/>
        </w:rPr>
      </w:pPr>
      <w:r w:rsidRPr="00C853C6">
        <w:rPr>
          <w:color w:val="000000"/>
        </w:rPr>
        <w:t>Written Communication</w:t>
      </w:r>
      <w:r>
        <w:rPr>
          <w:color w:val="000000"/>
        </w:rPr>
        <w:t>:</w:t>
      </w:r>
      <w:r w:rsidRPr="00C853C6">
        <w:rPr>
          <w:color w:val="000000"/>
        </w:rPr>
        <w:t xml:space="preserve"> </w:t>
      </w:r>
      <w:r w:rsidR="00327CD2" w:rsidRPr="00327CD2">
        <w:rPr>
          <w:color w:val="000000"/>
        </w:rPr>
        <w:t xml:space="preserve">Develop and express ideas in writing, learning to work in many genres and styles, and with many different writing technologies, and </w:t>
      </w:r>
      <w:r>
        <w:rPr>
          <w:color w:val="000000"/>
        </w:rPr>
        <w:t>mixing texts, data, and images</w:t>
      </w:r>
      <w:r w:rsidR="00327CD2" w:rsidRPr="00327CD2">
        <w:rPr>
          <w:color w:val="000000"/>
        </w:rPr>
        <w:t>.</w:t>
      </w:r>
    </w:p>
    <w:p w14:paraId="39D4B4EF" w14:textId="10CDE65C" w:rsidR="00327CD2" w:rsidRPr="00327CD2" w:rsidRDefault="00C853C6" w:rsidP="00327CD2">
      <w:pPr>
        <w:pStyle w:val="NormalWeb"/>
        <w:numPr>
          <w:ilvl w:val="0"/>
          <w:numId w:val="7"/>
        </w:numPr>
        <w:rPr>
          <w:color w:val="000000"/>
        </w:rPr>
      </w:pPr>
      <w:r w:rsidRPr="00C853C6">
        <w:rPr>
          <w:color w:val="000000"/>
        </w:rPr>
        <w:t>Quantitative Reasoning</w:t>
      </w:r>
      <w:r>
        <w:rPr>
          <w:b/>
          <w:color w:val="000000"/>
        </w:rPr>
        <w:t>:</w:t>
      </w:r>
      <w:r w:rsidRPr="00C853C6">
        <w:rPr>
          <w:color w:val="000000"/>
        </w:rPr>
        <w:t xml:space="preserve"> </w:t>
      </w:r>
      <w:r w:rsidR="00327CD2" w:rsidRPr="00327CD2">
        <w:rPr>
          <w:color w:val="000000"/>
        </w:rPr>
        <w:t>Apply numeric, symbolic and geometric skills to formulate and solve quantitative problems.</w:t>
      </w:r>
    </w:p>
    <w:p w14:paraId="302DFA0F" w14:textId="644553CD" w:rsidR="00327CD2" w:rsidRPr="00327CD2" w:rsidRDefault="00C853C6" w:rsidP="00327CD2">
      <w:pPr>
        <w:pStyle w:val="NormalWeb"/>
        <w:numPr>
          <w:ilvl w:val="0"/>
          <w:numId w:val="7"/>
        </w:numPr>
        <w:rPr>
          <w:color w:val="000000"/>
        </w:rPr>
      </w:pPr>
      <w:r w:rsidRPr="00C853C6">
        <w:rPr>
          <w:color w:val="000000"/>
        </w:rPr>
        <w:t>Inquiry &amp; Analysis</w:t>
      </w:r>
      <w:r>
        <w:rPr>
          <w:color w:val="000000"/>
        </w:rPr>
        <w:t>:</w:t>
      </w:r>
      <w:r w:rsidRPr="00C853C6">
        <w:rPr>
          <w:color w:val="000000"/>
        </w:rPr>
        <w:t xml:space="preserve"> </w:t>
      </w:r>
      <w:r w:rsidR="00327CD2" w:rsidRPr="00327CD2">
        <w:rPr>
          <w:color w:val="000000"/>
        </w:rPr>
        <w:t xml:space="preserve">Explore issues, objects or works through the collection and analysis of evidence that results in informed conclusions or judgments and break complex topics or issues into parts to gain </w:t>
      </w:r>
      <w:r>
        <w:rPr>
          <w:color w:val="000000"/>
        </w:rPr>
        <w:t>a better understanding of them</w:t>
      </w:r>
      <w:r w:rsidR="00327CD2" w:rsidRPr="00327CD2">
        <w:rPr>
          <w:color w:val="000000"/>
        </w:rPr>
        <w:t>.</w:t>
      </w:r>
    </w:p>
    <w:p w14:paraId="6EDEE4FE" w14:textId="744A5FAD" w:rsidR="00327CD2" w:rsidRPr="00327CD2" w:rsidRDefault="00C853C6" w:rsidP="00327CD2">
      <w:pPr>
        <w:pStyle w:val="NormalWeb"/>
        <w:numPr>
          <w:ilvl w:val="0"/>
          <w:numId w:val="7"/>
        </w:numPr>
        <w:rPr>
          <w:color w:val="000000"/>
        </w:rPr>
      </w:pPr>
      <w:r w:rsidRPr="00C853C6">
        <w:rPr>
          <w:color w:val="000000"/>
        </w:rPr>
        <w:t>Oral communication</w:t>
      </w:r>
      <w:r>
        <w:rPr>
          <w:color w:val="000000"/>
        </w:rPr>
        <w:t>:</w:t>
      </w:r>
      <w:r w:rsidRPr="00C853C6">
        <w:rPr>
          <w:color w:val="000000"/>
        </w:rPr>
        <w:t xml:space="preserve"> </w:t>
      </w:r>
      <w:r w:rsidR="00327CD2" w:rsidRPr="00327CD2">
        <w:rPr>
          <w:color w:val="000000"/>
        </w:rPr>
        <w:t xml:space="preserve">Prepare purposeful presentations designed to increase knowledge, to foster understanding, or to promote change in the listeners' attitudes, </w:t>
      </w:r>
      <w:r>
        <w:rPr>
          <w:color w:val="000000"/>
        </w:rPr>
        <w:t>values, beliefs, or behaviors</w:t>
      </w:r>
      <w:r w:rsidR="00327CD2" w:rsidRPr="00327CD2">
        <w:rPr>
          <w:color w:val="000000"/>
        </w:rPr>
        <w:t>.</w:t>
      </w:r>
    </w:p>
    <w:p w14:paraId="7803D26A" w14:textId="52ACC54D" w:rsidR="00327CD2" w:rsidRPr="00327CD2" w:rsidRDefault="00C853C6" w:rsidP="00327CD2">
      <w:pPr>
        <w:pStyle w:val="NormalWeb"/>
        <w:numPr>
          <w:ilvl w:val="0"/>
          <w:numId w:val="7"/>
        </w:numPr>
        <w:rPr>
          <w:color w:val="000000"/>
        </w:rPr>
      </w:pPr>
      <w:r w:rsidRPr="00C853C6">
        <w:rPr>
          <w:color w:val="000000"/>
        </w:rPr>
        <w:lastRenderedPageBreak/>
        <w:t>Critical Thinking</w:t>
      </w:r>
      <w:r>
        <w:rPr>
          <w:color w:val="000000"/>
        </w:rPr>
        <w:t>:</w:t>
      </w:r>
      <w:r w:rsidRPr="00C853C6">
        <w:rPr>
          <w:color w:val="000000"/>
        </w:rPr>
        <w:t xml:space="preserve"> </w:t>
      </w:r>
      <w:r w:rsidR="00327CD2" w:rsidRPr="00327CD2">
        <w:rPr>
          <w:color w:val="000000"/>
        </w:rPr>
        <w:t>Comprehensive exploration of issues, ideas, artifacts, and events before accepting or formul</w:t>
      </w:r>
      <w:r>
        <w:rPr>
          <w:color w:val="000000"/>
        </w:rPr>
        <w:t>ating an opinion or conclusion.</w:t>
      </w:r>
    </w:p>
    <w:p w14:paraId="45AC2D4F" w14:textId="4C823A6E" w:rsidR="00327CD2" w:rsidRPr="00327CD2" w:rsidRDefault="00C853C6" w:rsidP="00327CD2">
      <w:pPr>
        <w:pStyle w:val="NormalWeb"/>
        <w:numPr>
          <w:ilvl w:val="0"/>
          <w:numId w:val="7"/>
        </w:numPr>
        <w:rPr>
          <w:color w:val="000000"/>
        </w:rPr>
      </w:pPr>
      <w:r w:rsidRPr="00327CD2">
        <w:rPr>
          <w:color w:val="000000"/>
        </w:rPr>
        <w:t>Creative Thinking</w:t>
      </w:r>
      <w:r>
        <w:rPr>
          <w:color w:val="000000"/>
        </w:rPr>
        <w:t>:</w:t>
      </w:r>
      <w:r w:rsidRPr="00327CD2">
        <w:rPr>
          <w:color w:val="000000"/>
        </w:rPr>
        <w:t xml:space="preserve"> </w:t>
      </w:r>
      <w:r w:rsidR="00327CD2" w:rsidRPr="00327CD2">
        <w:rPr>
          <w:color w:val="000000"/>
        </w:rPr>
        <w:t>Combine or synthesize existing ideas, images, or expertise in original ways and the experience of thinking, reacting, and working in an imaginative way characterized by a high degree of innovation, diver</w:t>
      </w:r>
      <w:r>
        <w:rPr>
          <w:color w:val="000000"/>
        </w:rPr>
        <w:t>gent thinking, and risk taking.</w:t>
      </w:r>
    </w:p>
    <w:p w14:paraId="795312D4" w14:textId="0B7A7796" w:rsidR="00327CD2" w:rsidRPr="00327CD2" w:rsidRDefault="00C853C6" w:rsidP="00327CD2">
      <w:pPr>
        <w:pStyle w:val="NormalWeb"/>
        <w:numPr>
          <w:ilvl w:val="0"/>
          <w:numId w:val="7"/>
        </w:numPr>
        <w:rPr>
          <w:color w:val="000000"/>
        </w:rPr>
      </w:pPr>
      <w:r w:rsidRPr="00327CD2">
        <w:rPr>
          <w:color w:val="000000"/>
        </w:rPr>
        <w:t>Information Literacy</w:t>
      </w:r>
      <w:r>
        <w:rPr>
          <w:color w:val="000000"/>
        </w:rPr>
        <w:t>:</w:t>
      </w:r>
      <w:r w:rsidRPr="00327CD2">
        <w:rPr>
          <w:color w:val="000000"/>
        </w:rPr>
        <w:t xml:space="preserve"> </w:t>
      </w:r>
      <w:r w:rsidR="00327CD2" w:rsidRPr="00327CD2">
        <w:rPr>
          <w:color w:val="000000"/>
        </w:rPr>
        <w:t>Know when there is a need for information, to be able to identify, locate, evaluate, and effectively and responsibly use and share that infor</w:t>
      </w:r>
      <w:r>
        <w:rPr>
          <w:color w:val="000000"/>
        </w:rPr>
        <w:t>mation for the problem at hand.</w:t>
      </w:r>
    </w:p>
    <w:p w14:paraId="030634C6" w14:textId="6C08A000" w:rsidR="00327CD2" w:rsidRPr="00327CD2" w:rsidRDefault="00AC6B9F" w:rsidP="00327CD2">
      <w:pPr>
        <w:pStyle w:val="NormalWeb"/>
        <w:numPr>
          <w:ilvl w:val="0"/>
          <w:numId w:val="7"/>
        </w:numPr>
        <w:rPr>
          <w:color w:val="000000"/>
        </w:rPr>
      </w:pPr>
      <w:r w:rsidRPr="00327CD2">
        <w:rPr>
          <w:color w:val="000000"/>
        </w:rPr>
        <w:t>Technical literacy</w:t>
      </w:r>
      <w:r>
        <w:rPr>
          <w:color w:val="000000"/>
        </w:rPr>
        <w:t>:</w:t>
      </w:r>
      <w:r w:rsidRPr="00327CD2">
        <w:rPr>
          <w:color w:val="000000"/>
        </w:rPr>
        <w:t xml:space="preserve"> </w:t>
      </w:r>
      <w:r w:rsidR="00327CD2" w:rsidRPr="00327CD2">
        <w:rPr>
          <w:color w:val="000000"/>
        </w:rPr>
        <w:t>Use, manage, understand, and assess</w:t>
      </w:r>
      <w:r w:rsidR="00327CD2" w:rsidRPr="00972FD2">
        <w:rPr>
          <w:color w:val="000000"/>
        </w:rPr>
        <w:t xml:space="preserve"> technology</w:t>
      </w:r>
      <w:r w:rsidR="00327CD2" w:rsidRPr="00327CD2">
        <w:rPr>
          <w:color w:val="000000"/>
        </w:rPr>
        <w:t>.</w:t>
      </w:r>
    </w:p>
    <w:p w14:paraId="202336D2" w14:textId="3D786AAB" w:rsidR="00327CD2" w:rsidRPr="00327CD2" w:rsidRDefault="00AC6B9F" w:rsidP="00327CD2">
      <w:pPr>
        <w:pStyle w:val="NormalWeb"/>
        <w:numPr>
          <w:ilvl w:val="0"/>
          <w:numId w:val="7"/>
        </w:numPr>
        <w:rPr>
          <w:color w:val="000000"/>
        </w:rPr>
      </w:pPr>
      <w:r w:rsidRPr="00327CD2">
        <w:rPr>
          <w:color w:val="000000"/>
        </w:rPr>
        <w:t>Problem solving</w:t>
      </w:r>
      <w:r>
        <w:rPr>
          <w:color w:val="000000"/>
        </w:rPr>
        <w:t xml:space="preserve">: </w:t>
      </w:r>
      <w:r w:rsidR="00327CD2" w:rsidRPr="00327CD2">
        <w:rPr>
          <w:color w:val="000000"/>
        </w:rPr>
        <w:t>Design, evaluate and implement a strategy to answer an open-ended ques</w:t>
      </w:r>
      <w:r>
        <w:rPr>
          <w:color w:val="000000"/>
        </w:rPr>
        <w:t>tion or achieve a desired goal</w:t>
      </w:r>
      <w:r w:rsidR="00327CD2" w:rsidRPr="00327CD2">
        <w:rPr>
          <w:color w:val="000000"/>
        </w:rPr>
        <w:t>.</w:t>
      </w:r>
    </w:p>
    <w:p w14:paraId="01FAD430" w14:textId="3A9449E4" w:rsidR="00327CD2" w:rsidRPr="00327CD2" w:rsidRDefault="00AC6B9F" w:rsidP="00327CD2">
      <w:pPr>
        <w:pStyle w:val="NormalWeb"/>
        <w:numPr>
          <w:ilvl w:val="0"/>
          <w:numId w:val="7"/>
        </w:numPr>
        <w:rPr>
          <w:color w:val="000000"/>
        </w:rPr>
      </w:pPr>
      <w:r w:rsidRPr="00327CD2">
        <w:rPr>
          <w:color w:val="000000"/>
        </w:rPr>
        <w:t>Teamwork</w:t>
      </w:r>
      <w:r>
        <w:rPr>
          <w:color w:val="000000"/>
        </w:rPr>
        <w:t>:</w:t>
      </w:r>
      <w:r w:rsidRPr="00327CD2">
        <w:rPr>
          <w:color w:val="000000"/>
        </w:rPr>
        <w:t xml:space="preserve"> </w:t>
      </w:r>
      <w:r w:rsidR="00327CD2" w:rsidRPr="00327CD2">
        <w:rPr>
          <w:color w:val="000000"/>
        </w:rPr>
        <w:t>Belong to teams where effort, manner of interacting with others, and the quantity and quali</w:t>
      </w:r>
      <w:r>
        <w:rPr>
          <w:color w:val="000000"/>
        </w:rPr>
        <w:t>ty of contributions are valued</w:t>
      </w:r>
      <w:r w:rsidR="00327CD2" w:rsidRPr="00327CD2">
        <w:rPr>
          <w:color w:val="000000"/>
        </w:rPr>
        <w:t>.</w:t>
      </w:r>
    </w:p>
    <w:p w14:paraId="460F8264" w14:textId="77777777" w:rsidR="007475D1" w:rsidRPr="00D83E50" w:rsidRDefault="007475D1" w:rsidP="00D83E50">
      <w:pPr>
        <w:pStyle w:val="BodyText"/>
        <w:spacing w:line="280" w:lineRule="exact"/>
        <w:rPr>
          <w:sz w:val="24"/>
          <w:szCs w:val="24"/>
        </w:rPr>
      </w:pPr>
    </w:p>
    <w:p w14:paraId="0E1E23D2" w14:textId="77777777" w:rsidR="00A954D9" w:rsidRDefault="00A954D9" w:rsidP="00D83E50">
      <w:pPr>
        <w:pStyle w:val="BodyText"/>
        <w:spacing w:line="280" w:lineRule="exact"/>
        <w:rPr>
          <w:b/>
          <w:bCs/>
          <w:w w:val="105"/>
          <w:sz w:val="24"/>
          <w:szCs w:val="24"/>
        </w:rPr>
      </w:pPr>
    </w:p>
    <w:p w14:paraId="79F034A3" w14:textId="424C8F31" w:rsidR="00252C00" w:rsidRPr="00D83E50" w:rsidRDefault="00691877" w:rsidP="00D83E50">
      <w:pPr>
        <w:pStyle w:val="BodyText"/>
        <w:spacing w:line="280" w:lineRule="exact"/>
        <w:rPr>
          <w:b/>
          <w:bCs/>
          <w:w w:val="105"/>
          <w:sz w:val="24"/>
          <w:szCs w:val="24"/>
        </w:rPr>
      </w:pPr>
      <w:r w:rsidRPr="00D83E50">
        <w:rPr>
          <w:b/>
          <w:bCs/>
          <w:w w:val="105"/>
          <w:sz w:val="24"/>
          <w:szCs w:val="24"/>
        </w:rPr>
        <w:t>GT Pathways Designation and SLOs:</w:t>
      </w:r>
      <w:r w:rsidR="00252C00" w:rsidRPr="00D83E50">
        <w:rPr>
          <w:b/>
          <w:bCs/>
          <w:w w:val="105"/>
          <w:sz w:val="24"/>
          <w:szCs w:val="24"/>
        </w:rPr>
        <w:t xml:space="preserve"> </w:t>
      </w:r>
    </w:p>
    <w:p w14:paraId="67FC0531" w14:textId="6417A3B5" w:rsidR="00252C00" w:rsidRPr="00D83E50" w:rsidRDefault="00252C00" w:rsidP="00D83E50">
      <w:pPr>
        <w:pStyle w:val="BodyText"/>
        <w:spacing w:line="280" w:lineRule="exact"/>
        <w:rPr>
          <w:color w:val="C00000"/>
          <w:sz w:val="24"/>
          <w:szCs w:val="24"/>
        </w:rPr>
      </w:pPr>
      <w:r w:rsidRPr="00D83E50">
        <w:rPr>
          <w:color w:val="C00000"/>
          <w:w w:val="105"/>
          <w:sz w:val="24"/>
          <w:szCs w:val="24"/>
        </w:rPr>
        <w:t>Only General Education courses approved for CDHE GT Pathways must include language shown below indicating that the course is part of the GT Pathways program. [Text in square brackets must be edited.]</w:t>
      </w:r>
    </w:p>
    <w:p w14:paraId="7FCC73A4" w14:textId="016A3FA1" w:rsidR="007475D1" w:rsidRPr="00D83E50" w:rsidRDefault="007475D1" w:rsidP="00D83E50">
      <w:pPr>
        <w:pStyle w:val="BodyText"/>
        <w:spacing w:line="280" w:lineRule="exact"/>
        <w:rPr>
          <w:color w:val="C00000"/>
          <w:sz w:val="24"/>
          <w:szCs w:val="24"/>
        </w:rPr>
      </w:pPr>
    </w:p>
    <w:p w14:paraId="79E1D8D7" w14:textId="68200473" w:rsidR="00A954D9" w:rsidRDefault="00691877" w:rsidP="00D83E50">
      <w:pPr>
        <w:pStyle w:val="BodyText"/>
        <w:spacing w:line="280" w:lineRule="exact"/>
        <w:rPr>
          <w:i/>
          <w:color w:val="C00000"/>
          <w:w w:val="105"/>
          <w:sz w:val="24"/>
          <w:szCs w:val="24"/>
        </w:rPr>
      </w:pPr>
      <w:r w:rsidRPr="00D83E50">
        <w:rPr>
          <w:color w:val="C00000"/>
          <w:w w:val="105"/>
          <w:sz w:val="24"/>
          <w:szCs w:val="24"/>
        </w:rPr>
        <w:t xml:space="preserve">(e.g., </w:t>
      </w:r>
      <w:r w:rsidR="00A954D9">
        <w:rPr>
          <w:color w:val="C00000"/>
          <w:w w:val="105"/>
          <w:sz w:val="24"/>
          <w:szCs w:val="24"/>
        </w:rPr>
        <w:t xml:space="preserve">for </w:t>
      </w:r>
      <w:r w:rsidRPr="00D83E50">
        <w:rPr>
          <w:color w:val="C00000"/>
          <w:w w:val="105"/>
          <w:sz w:val="24"/>
          <w:szCs w:val="24"/>
        </w:rPr>
        <w:t>GT-[</w:t>
      </w:r>
      <w:r w:rsidRPr="00D83E50">
        <w:rPr>
          <w:i/>
          <w:color w:val="C00000"/>
          <w:w w:val="105"/>
          <w:sz w:val="24"/>
          <w:szCs w:val="24"/>
        </w:rPr>
        <w:t>XY1</w:t>
      </w:r>
      <w:r w:rsidR="00AD0047" w:rsidRPr="00D83E50">
        <w:rPr>
          <w:i/>
          <w:color w:val="C00000"/>
          <w:w w:val="105"/>
          <w:sz w:val="24"/>
          <w:szCs w:val="24"/>
        </w:rPr>
        <w:t>])</w:t>
      </w:r>
      <w:r w:rsidRPr="00D83E50">
        <w:rPr>
          <w:i/>
          <w:color w:val="C00000"/>
          <w:w w:val="105"/>
          <w:sz w:val="24"/>
          <w:szCs w:val="24"/>
        </w:rPr>
        <w:t xml:space="preserve"> </w:t>
      </w:r>
    </w:p>
    <w:p w14:paraId="049E8748" w14:textId="4C6F522D" w:rsidR="007475D1" w:rsidRPr="00D83E50" w:rsidRDefault="00691877" w:rsidP="00D83E50">
      <w:pPr>
        <w:pStyle w:val="BodyText"/>
        <w:spacing w:line="280" w:lineRule="exact"/>
        <w:rPr>
          <w:sz w:val="24"/>
          <w:szCs w:val="24"/>
        </w:rPr>
      </w:pPr>
      <w:r w:rsidRPr="00D83E50">
        <w:rPr>
          <w:w w:val="105"/>
          <w:sz w:val="24"/>
          <w:szCs w:val="24"/>
        </w:rPr>
        <w:t>This course satisfies the Guaranteed Transfer (GT) Pathways Requirements for [</w:t>
      </w:r>
      <w:r w:rsidRPr="00A954D9">
        <w:rPr>
          <w:i/>
          <w:iCs/>
          <w:w w:val="105"/>
          <w:sz w:val="24"/>
          <w:szCs w:val="24"/>
        </w:rPr>
        <w:t>XY</w:t>
      </w:r>
      <w:r w:rsidR="00A954D9">
        <w:rPr>
          <w:i/>
          <w:iCs/>
          <w:w w:val="105"/>
          <w:sz w:val="24"/>
          <w:szCs w:val="24"/>
        </w:rPr>
        <w:t>1</w:t>
      </w:r>
      <w:r w:rsidRPr="00D83E50">
        <w:rPr>
          <w:w w:val="105"/>
          <w:sz w:val="24"/>
          <w:szCs w:val="24"/>
        </w:rPr>
        <w:t>] in [</w:t>
      </w:r>
      <w:r w:rsidRPr="00D83E50">
        <w:rPr>
          <w:i/>
          <w:w w:val="105"/>
          <w:sz w:val="24"/>
          <w:szCs w:val="24"/>
        </w:rPr>
        <w:t>name of category</w:t>
      </w:r>
      <w:r w:rsidRPr="00D83E50">
        <w:rPr>
          <w:w w:val="105"/>
          <w:sz w:val="24"/>
          <w:szCs w:val="24"/>
        </w:rPr>
        <w:t>]. The Colorado Commission on Higher Education has approved [</w:t>
      </w:r>
      <w:r w:rsidRPr="00D83E50">
        <w:rPr>
          <w:i/>
          <w:w w:val="105"/>
          <w:sz w:val="24"/>
          <w:szCs w:val="24"/>
        </w:rPr>
        <w:t>prefix &amp; number</w:t>
      </w:r>
      <w:r w:rsidRPr="00D83E50">
        <w:rPr>
          <w:w w:val="105"/>
          <w:sz w:val="24"/>
          <w:szCs w:val="24"/>
        </w:rPr>
        <w:t>] for inclusion in the Guaranteed Transfer (GT) Pathways program in the GT-[</w:t>
      </w:r>
      <w:r w:rsidRPr="00D83E50">
        <w:rPr>
          <w:i/>
          <w:w w:val="105"/>
          <w:sz w:val="24"/>
          <w:szCs w:val="24"/>
        </w:rPr>
        <w:t xml:space="preserve">XY1] </w:t>
      </w:r>
      <w:r w:rsidRPr="00D83E50">
        <w:rPr>
          <w:w w:val="105"/>
          <w:sz w:val="24"/>
          <w:szCs w:val="24"/>
        </w:rPr>
        <w:t xml:space="preserve">category. For transferring students, successful completion with a minimum C- grade guarantees transfer and application of credit in this GT Pathways category. For more information on the GT Pathways program, go to </w:t>
      </w:r>
    </w:p>
    <w:p w14:paraId="21249B93" w14:textId="65B05F56" w:rsidR="0070622B" w:rsidRDefault="00E74558" w:rsidP="00D83E50">
      <w:pPr>
        <w:pStyle w:val="BodyText"/>
        <w:spacing w:line="280" w:lineRule="exact"/>
        <w:rPr>
          <w:w w:val="105"/>
          <w:sz w:val="24"/>
          <w:szCs w:val="24"/>
        </w:rPr>
      </w:pPr>
      <w:hyperlink r:id="rId9" w:history="1">
        <w:r w:rsidR="00A954D9" w:rsidRPr="00272B64">
          <w:rPr>
            <w:rStyle w:val="Hyperlink"/>
            <w:w w:val="105"/>
            <w:sz w:val="24"/>
            <w:szCs w:val="24"/>
          </w:rPr>
          <w:t>https://highered.colorado.gov/guaranteed-transfer-gt-pathways-general-education-curriculum-0</w:t>
        </w:r>
      </w:hyperlink>
      <w:r w:rsidR="00A954D9">
        <w:rPr>
          <w:w w:val="105"/>
          <w:sz w:val="24"/>
          <w:szCs w:val="24"/>
        </w:rPr>
        <w:t xml:space="preserve"> </w:t>
      </w:r>
    </w:p>
    <w:p w14:paraId="3A466206" w14:textId="77777777" w:rsidR="00A954D9" w:rsidRPr="00D83E50" w:rsidRDefault="00A954D9" w:rsidP="00D83E50">
      <w:pPr>
        <w:pStyle w:val="BodyText"/>
        <w:spacing w:line="280" w:lineRule="exact"/>
        <w:rPr>
          <w:w w:val="105"/>
          <w:sz w:val="24"/>
          <w:szCs w:val="24"/>
        </w:rPr>
      </w:pPr>
    </w:p>
    <w:p w14:paraId="55DA1283" w14:textId="32BE19B4" w:rsidR="00D03CFF" w:rsidRPr="00D83E50" w:rsidRDefault="00691877" w:rsidP="00D83E50">
      <w:pPr>
        <w:pStyle w:val="BodyText"/>
        <w:spacing w:line="280" w:lineRule="exact"/>
        <w:rPr>
          <w:color w:val="C00000"/>
          <w:w w:val="105"/>
          <w:sz w:val="24"/>
          <w:szCs w:val="24"/>
        </w:rPr>
      </w:pPr>
      <w:r w:rsidRPr="00D83E50">
        <w:rPr>
          <w:w w:val="105"/>
          <w:sz w:val="24"/>
          <w:szCs w:val="24"/>
        </w:rPr>
        <w:t>This designation verifies the following Content Criteria and Competencies are met in this course.</w:t>
      </w:r>
      <w:r w:rsidR="00D03CFF" w:rsidRPr="00D83E50">
        <w:rPr>
          <w:w w:val="105"/>
          <w:sz w:val="24"/>
          <w:szCs w:val="24"/>
        </w:rPr>
        <w:t xml:space="preserve"> </w:t>
      </w:r>
      <w:r w:rsidR="00252C00" w:rsidRPr="00D83E50">
        <w:rPr>
          <w:b/>
          <w:bCs/>
          <w:color w:val="C00000"/>
          <w:w w:val="105"/>
          <w:sz w:val="24"/>
          <w:szCs w:val="24"/>
        </w:rPr>
        <w:t>GT Pathways courses must also include here</w:t>
      </w:r>
      <w:r w:rsidR="00252C00" w:rsidRPr="00D83E50">
        <w:rPr>
          <w:color w:val="C00000"/>
          <w:w w:val="105"/>
          <w:sz w:val="24"/>
          <w:szCs w:val="24"/>
        </w:rPr>
        <w:t xml:space="preserve"> the specific content and competency language required by the state. See GT Pathways content area documents for specific required language to include for this. Documents for this are also available on the university I:drive </w:t>
      </w:r>
    </w:p>
    <w:p w14:paraId="51D9D0F8" w14:textId="0D9E67F2" w:rsidR="00252C00" w:rsidRPr="00D83E50" w:rsidRDefault="00252C00" w:rsidP="00D83E50">
      <w:pPr>
        <w:pStyle w:val="BodyText"/>
        <w:spacing w:line="280" w:lineRule="exact"/>
        <w:rPr>
          <w:color w:val="C00000"/>
          <w:sz w:val="24"/>
          <w:szCs w:val="24"/>
        </w:rPr>
      </w:pPr>
      <w:r w:rsidRPr="00D83E50">
        <w:rPr>
          <w:color w:val="C00000"/>
          <w:w w:val="105"/>
          <w:sz w:val="24"/>
          <w:szCs w:val="24"/>
          <w:u w:val="single" w:color="0000FF"/>
        </w:rPr>
        <w:t>I:\University Common\Gen Ed\01 GT Pathways Syllabus Language</w:t>
      </w:r>
      <w:r w:rsidRPr="00D83E50">
        <w:rPr>
          <w:color w:val="C00000"/>
          <w:w w:val="105"/>
          <w:sz w:val="24"/>
          <w:szCs w:val="24"/>
        </w:rPr>
        <w:t xml:space="preserve"> </w:t>
      </w:r>
      <w:r w:rsidR="00D03CFF" w:rsidRPr="00D83E50">
        <w:rPr>
          <w:color w:val="C00000"/>
          <w:w w:val="105"/>
          <w:sz w:val="24"/>
          <w:szCs w:val="24"/>
        </w:rPr>
        <w:t xml:space="preserve">or </w:t>
      </w:r>
      <w:hyperlink r:id="rId10" w:history="1">
        <w:r w:rsidR="00D03CFF" w:rsidRPr="00A954D9">
          <w:rPr>
            <w:rStyle w:val="Hyperlink"/>
            <w:color w:val="0070C0"/>
            <w:w w:val="105"/>
            <w:sz w:val="24"/>
            <w:szCs w:val="24"/>
          </w:rPr>
          <w:t>Provost website</w:t>
        </w:r>
      </w:hyperlink>
      <w:r w:rsidRPr="00D83E50">
        <w:rPr>
          <w:color w:val="C00000"/>
          <w:w w:val="105"/>
          <w:sz w:val="24"/>
          <w:szCs w:val="24"/>
        </w:rPr>
        <w:t>.</w:t>
      </w:r>
    </w:p>
    <w:p w14:paraId="5463E93E" w14:textId="2C32A877" w:rsidR="007475D1" w:rsidRPr="00D83E50" w:rsidRDefault="007475D1" w:rsidP="00D83E50">
      <w:pPr>
        <w:pStyle w:val="BodyText"/>
        <w:spacing w:line="280" w:lineRule="exact"/>
        <w:rPr>
          <w:sz w:val="24"/>
          <w:szCs w:val="24"/>
        </w:rPr>
      </w:pPr>
    </w:p>
    <w:p w14:paraId="17F7E264" w14:textId="77777777" w:rsidR="007475D1" w:rsidRPr="00D83E50" w:rsidRDefault="007475D1" w:rsidP="00D83E50">
      <w:pPr>
        <w:pStyle w:val="BodyText"/>
        <w:spacing w:line="280" w:lineRule="exact"/>
        <w:rPr>
          <w:sz w:val="24"/>
          <w:szCs w:val="24"/>
        </w:rPr>
      </w:pPr>
    </w:p>
    <w:p w14:paraId="4C7E73EA" w14:textId="63378421" w:rsidR="0070622B" w:rsidRPr="00D83E50" w:rsidRDefault="0070622B" w:rsidP="00D83E50">
      <w:pPr>
        <w:widowControl/>
        <w:autoSpaceDE/>
        <w:autoSpaceDN/>
        <w:spacing w:line="280" w:lineRule="exact"/>
        <w:rPr>
          <w:b/>
          <w:bCs/>
          <w:w w:val="105"/>
          <w:sz w:val="24"/>
          <w:szCs w:val="24"/>
        </w:rPr>
      </w:pPr>
    </w:p>
    <w:p w14:paraId="70A8D5CB" w14:textId="2C7D230F" w:rsidR="00252C00" w:rsidRPr="00D83E50" w:rsidRDefault="00691877" w:rsidP="00D83E50">
      <w:pPr>
        <w:pStyle w:val="BodyText"/>
        <w:spacing w:line="280" w:lineRule="exact"/>
        <w:rPr>
          <w:b/>
          <w:bCs/>
          <w:w w:val="105"/>
          <w:sz w:val="24"/>
          <w:szCs w:val="24"/>
        </w:rPr>
      </w:pPr>
      <w:r w:rsidRPr="00D83E50">
        <w:rPr>
          <w:b/>
          <w:bCs/>
          <w:w w:val="105"/>
          <w:sz w:val="24"/>
          <w:szCs w:val="24"/>
        </w:rPr>
        <w:t>Required Text(s) and Other Materials:</w:t>
      </w:r>
      <w:r w:rsidR="00252C00" w:rsidRPr="00D83E50">
        <w:rPr>
          <w:b/>
          <w:bCs/>
          <w:w w:val="105"/>
          <w:sz w:val="24"/>
          <w:szCs w:val="24"/>
        </w:rPr>
        <w:t xml:space="preserve"> </w:t>
      </w:r>
    </w:p>
    <w:p w14:paraId="2C2EA6EE" w14:textId="6DB6DAEE" w:rsidR="00252C00" w:rsidRPr="00D83E50" w:rsidRDefault="00252C00" w:rsidP="00D83E50">
      <w:pPr>
        <w:pStyle w:val="BodyText"/>
        <w:spacing w:line="280" w:lineRule="exact"/>
        <w:ind w:firstLine="101"/>
        <w:rPr>
          <w:color w:val="C00000"/>
          <w:sz w:val="24"/>
          <w:szCs w:val="24"/>
        </w:rPr>
      </w:pPr>
      <w:r w:rsidRPr="00D83E50">
        <w:rPr>
          <w:color w:val="C00000"/>
          <w:w w:val="105"/>
          <w:sz w:val="24"/>
          <w:szCs w:val="24"/>
        </w:rPr>
        <w:t>If any</w:t>
      </w:r>
      <w:r w:rsidR="001B7C04">
        <w:rPr>
          <w:color w:val="C00000"/>
          <w:w w:val="105"/>
          <w:sz w:val="24"/>
          <w:szCs w:val="24"/>
        </w:rPr>
        <w:t xml:space="preserve"> or indicate OER will be used.</w:t>
      </w:r>
    </w:p>
    <w:p w14:paraId="1BB4DB44" w14:textId="14C6D4C7" w:rsidR="007475D1" w:rsidRPr="00D83E50" w:rsidRDefault="007475D1" w:rsidP="00D83E50">
      <w:pPr>
        <w:pStyle w:val="Heading1"/>
        <w:spacing w:before="0" w:line="280" w:lineRule="exact"/>
        <w:ind w:left="0"/>
        <w:rPr>
          <w:w w:val="105"/>
          <w:sz w:val="24"/>
          <w:szCs w:val="24"/>
        </w:rPr>
      </w:pPr>
    </w:p>
    <w:p w14:paraId="6CB4CC11" w14:textId="77777777" w:rsidR="00A954D9" w:rsidRDefault="00A954D9" w:rsidP="00D83E50">
      <w:pPr>
        <w:spacing w:line="280" w:lineRule="exact"/>
        <w:rPr>
          <w:b/>
          <w:w w:val="105"/>
          <w:sz w:val="24"/>
          <w:szCs w:val="24"/>
        </w:rPr>
      </w:pPr>
    </w:p>
    <w:p w14:paraId="048C7625" w14:textId="764268A0" w:rsidR="007475D1" w:rsidRPr="00D83E50" w:rsidRDefault="00691877" w:rsidP="00D83E50">
      <w:pPr>
        <w:spacing w:line="280" w:lineRule="exact"/>
        <w:rPr>
          <w:b/>
          <w:sz w:val="24"/>
          <w:szCs w:val="24"/>
        </w:rPr>
      </w:pPr>
      <w:r w:rsidRPr="00D83E50">
        <w:rPr>
          <w:b/>
          <w:w w:val="105"/>
          <w:sz w:val="24"/>
          <w:szCs w:val="24"/>
        </w:rPr>
        <w:t>Course Requirements:</w:t>
      </w:r>
    </w:p>
    <w:p w14:paraId="675095CB" w14:textId="77777777" w:rsidR="00C864F5" w:rsidRDefault="00C864F5" w:rsidP="00D83E50">
      <w:pPr>
        <w:pStyle w:val="BodyText"/>
        <w:spacing w:line="280" w:lineRule="exact"/>
        <w:rPr>
          <w:b/>
          <w:i/>
          <w:w w:val="105"/>
          <w:sz w:val="24"/>
          <w:szCs w:val="24"/>
        </w:rPr>
      </w:pPr>
    </w:p>
    <w:p w14:paraId="44B3DFAE" w14:textId="6BC107AE" w:rsidR="00AA7D93" w:rsidRDefault="00691877" w:rsidP="00CE7338">
      <w:pPr>
        <w:pStyle w:val="BodyText"/>
        <w:spacing w:line="280" w:lineRule="exact"/>
        <w:ind w:firstLine="597"/>
        <w:rPr>
          <w:b/>
          <w:i/>
          <w:w w:val="105"/>
          <w:sz w:val="24"/>
          <w:szCs w:val="24"/>
        </w:rPr>
      </w:pPr>
      <w:r w:rsidRPr="00D83E50">
        <w:rPr>
          <w:b/>
          <w:i/>
          <w:w w:val="105"/>
          <w:sz w:val="24"/>
          <w:szCs w:val="24"/>
        </w:rPr>
        <w:t xml:space="preserve">Suggested Reading and Viewing. </w:t>
      </w:r>
    </w:p>
    <w:p w14:paraId="373EB9CE" w14:textId="7B09DEC3" w:rsidR="00D03CFF" w:rsidRPr="00D83E50" w:rsidRDefault="00691877" w:rsidP="00CE7338">
      <w:pPr>
        <w:pStyle w:val="BodyText"/>
        <w:spacing w:line="280" w:lineRule="exact"/>
        <w:ind w:firstLine="597"/>
        <w:rPr>
          <w:color w:val="FF0000"/>
          <w:w w:val="105"/>
          <w:sz w:val="24"/>
          <w:szCs w:val="24"/>
        </w:rPr>
      </w:pPr>
      <w:r w:rsidRPr="00D83E50">
        <w:rPr>
          <w:b/>
          <w:i/>
          <w:w w:val="105"/>
          <w:sz w:val="24"/>
          <w:szCs w:val="24"/>
        </w:rPr>
        <w:t>Homework:</w:t>
      </w:r>
      <w:r w:rsidR="00D03CFF" w:rsidRPr="00D83E50">
        <w:rPr>
          <w:color w:val="FF0000"/>
          <w:w w:val="105"/>
          <w:sz w:val="24"/>
          <w:szCs w:val="24"/>
        </w:rPr>
        <w:t xml:space="preserve"> </w:t>
      </w:r>
    </w:p>
    <w:p w14:paraId="7D992B29" w14:textId="3671650F" w:rsidR="00D03CFF" w:rsidRPr="00D83E50" w:rsidRDefault="00D03CFF" w:rsidP="00C864F5">
      <w:pPr>
        <w:pStyle w:val="BodyText"/>
        <w:spacing w:line="280" w:lineRule="exact"/>
        <w:ind w:left="597"/>
        <w:rPr>
          <w:color w:val="C00000"/>
          <w:sz w:val="24"/>
          <w:szCs w:val="24"/>
        </w:rPr>
      </w:pPr>
      <w:r w:rsidRPr="00D83E50">
        <w:rPr>
          <w:color w:val="C00000"/>
          <w:w w:val="105"/>
          <w:sz w:val="24"/>
          <w:szCs w:val="24"/>
        </w:rPr>
        <w:t>Provide policies including if/how homework will be graded and factored into the course grade, and deadline policies (how late homework will be handled).</w:t>
      </w:r>
    </w:p>
    <w:p w14:paraId="265A61DE" w14:textId="77777777" w:rsidR="00D03CFF" w:rsidRPr="00D83E50" w:rsidRDefault="00691877" w:rsidP="00D83E50">
      <w:pPr>
        <w:pStyle w:val="BodyText"/>
        <w:spacing w:line="280" w:lineRule="exact"/>
        <w:ind w:firstLine="597"/>
        <w:rPr>
          <w:color w:val="FF0000"/>
          <w:w w:val="105"/>
          <w:sz w:val="24"/>
          <w:szCs w:val="24"/>
        </w:rPr>
      </w:pPr>
      <w:r w:rsidRPr="00D83E50">
        <w:rPr>
          <w:b/>
          <w:i/>
          <w:w w:val="105"/>
          <w:sz w:val="24"/>
          <w:szCs w:val="24"/>
        </w:rPr>
        <w:lastRenderedPageBreak/>
        <w:t>Exams, Quizzes, and Projects</w:t>
      </w:r>
      <w:r w:rsidRPr="00D83E50">
        <w:rPr>
          <w:b/>
          <w:w w:val="105"/>
          <w:sz w:val="24"/>
          <w:szCs w:val="24"/>
        </w:rPr>
        <w:t>:</w:t>
      </w:r>
      <w:r w:rsidR="00D03CFF" w:rsidRPr="00D83E50">
        <w:rPr>
          <w:color w:val="FF0000"/>
          <w:w w:val="105"/>
          <w:sz w:val="24"/>
          <w:szCs w:val="24"/>
        </w:rPr>
        <w:t xml:space="preserve"> </w:t>
      </w:r>
    </w:p>
    <w:p w14:paraId="0E5458D6" w14:textId="2CF91BFF" w:rsidR="00D03CFF" w:rsidRPr="00D83E50" w:rsidRDefault="00D03CFF" w:rsidP="00C864F5">
      <w:pPr>
        <w:pStyle w:val="BodyText"/>
        <w:spacing w:line="280" w:lineRule="exact"/>
        <w:ind w:left="597"/>
        <w:rPr>
          <w:color w:val="C00000"/>
          <w:sz w:val="24"/>
          <w:szCs w:val="24"/>
        </w:rPr>
      </w:pPr>
      <w:r w:rsidRPr="00D83E50">
        <w:rPr>
          <w:color w:val="C00000"/>
          <w:w w:val="105"/>
          <w:sz w:val="24"/>
          <w:szCs w:val="24"/>
        </w:rPr>
        <w:t>Provide policy on missed exams or quizzes and consider notifying students of the university scheduled final exam date/time. (found in</w:t>
      </w:r>
      <w:r w:rsidR="00AC57FA">
        <w:rPr>
          <w:color w:val="C00000"/>
          <w:w w:val="105"/>
          <w:sz w:val="24"/>
          <w:szCs w:val="24"/>
        </w:rPr>
        <w:t xml:space="preserve"> </w:t>
      </w:r>
      <w:hyperlink r:id="rId11" w:history="1">
        <w:r w:rsidR="00B83081" w:rsidRPr="00AC57FA">
          <w:rPr>
            <w:rStyle w:val="Hyperlink"/>
            <w:w w:val="105"/>
            <w:sz w:val="24"/>
            <w:szCs w:val="24"/>
          </w:rPr>
          <w:t>Academic Calendar</w:t>
        </w:r>
      </w:hyperlink>
      <w:r w:rsidRPr="00D83E50">
        <w:rPr>
          <w:color w:val="C00000"/>
          <w:w w:val="105"/>
          <w:sz w:val="24"/>
          <w:szCs w:val="24"/>
        </w:rPr>
        <w:t>)</w:t>
      </w:r>
    </w:p>
    <w:p w14:paraId="17EA993D" w14:textId="77777777" w:rsidR="007475D1" w:rsidRPr="00D83E50" w:rsidRDefault="007475D1" w:rsidP="00D83E50">
      <w:pPr>
        <w:pStyle w:val="BodyText"/>
        <w:spacing w:line="280" w:lineRule="exact"/>
        <w:rPr>
          <w:b/>
          <w:sz w:val="24"/>
          <w:szCs w:val="24"/>
        </w:rPr>
      </w:pPr>
    </w:p>
    <w:p w14:paraId="7A0308BB" w14:textId="77777777" w:rsidR="00D03CFF" w:rsidRPr="00D83E50" w:rsidRDefault="00691877" w:rsidP="00D83E50">
      <w:pPr>
        <w:pStyle w:val="BodyText"/>
        <w:spacing w:line="280" w:lineRule="exact"/>
        <w:ind w:firstLine="597"/>
        <w:rPr>
          <w:color w:val="FF0000"/>
          <w:w w:val="105"/>
          <w:sz w:val="24"/>
          <w:szCs w:val="24"/>
        </w:rPr>
      </w:pPr>
      <w:r w:rsidRPr="00D83E50">
        <w:rPr>
          <w:b/>
          <w:i/>
          <w:w w:val="105"/>
          <w:sz w:val="24"/>
          <w:szCs w:val="24"/>
        </w:rPr>
        <w:t>Use of</w:t>
      </w:r>
      <w:r w:rsidRPr="00D83E50">
        <w:rPr>
          <w:b/>
          <w:i/>
          <w:spacing w:val="-23"/>
          <w:w w:val="105"/>
          <w:sz w:val="24"/>
          <w:szCs w:val="24"/>
        </w:rPr>
        <w:t xml:space="preserve"> </w:t>
      </w:r>
      <w:r w:rsidRPr="00D83E50">
        <w:rPr>
          <w:b/>
          <w:i/>
          <w:w w:val="105"/>
          <w:sz w:val="24"/>
          <w:szCs w:val="24"/>
        </w:rPr>
        <w:t>Technology</w:t>
      </w:r>
      <w:r w:rsidRPr="00D83E50">
        <w:rPr>
          <w:b/>
          <w:w w:val="105"/>
          <w:sz w:val="24"/>
          <w:szCs w:val="24"/>
        </w:rPr>
        <w:t>:</w:t>
      </w:r>
      <w:r w:rsidR="00D03CFF" w:rsidRPr="00D83E50">
        <w:rPr>
          <w:color w:val="FF0000"/>
          <w:w w:val="105"/>
          <w:sz w:val="24"/>
          <w:szCs w:val="24"/>
        </w:rPr>
        <w:t xml:space="preserve"> </w:t>
      </w:r>
    </w:p>
    <w:p w14:paraId="78B4E5D4" w14:textId="54EEA2F6" w:rsidR="00D03CFF" w:rsidRPr="00D83E50" w:rsidRDefault="00D03CFF" w:rsidP="00CE7338">
      <w:pPr>
        <w:pStyle w:val="BodyText"/>
        <w:spacing w:line="280" w:lineRule="exact"/>
        <w:ind w:firstLine="619"/>
        <w:rPr>
          <w:color w:val="C00000"/>
          <w:sz w:val="24"/>
          <w:szCs w:val="24"/>
        </w:rPr>
      </w:pPr>
      <w:r w:rsidRPr="00D83E50">
        <w:rPr>
          <w:color w:val="C00000"/>
          <w:w w:val="105"/>
          <w:sz w:val="24"/>
          <w:szCs w:val="24"/>
        </w:rPr>
        <w:t xml:space="preserve">Explain what </w:t>
      </w:r>
      <w:r w:rsidR="00CE7338">
        <w:rPr>
          <w:color w:val="C00000"/>
          <w:w w:val="105"/>
          <w:sz w:val="24"/>
          <w:szCs w:val="24"/>
        </w:rPr>
        <w:t xml:space="preserve">technology </w:t>
      </w:r>
      <w:r w:rsidRPr="00D83E50">
        <w:rPr>
          <w:color w:val="C00000"/>
          <w:w w:val="105"/>
          <w:sz w:val="24"/>
          <w:szCs w:val="24"/>
        </w:rPr>
        <w:t>will be used/required/optional and how to access it.</w:t>
      </w:r>
    </w:p>
    <w:p w14:paraId="78C2216E" w14:textId="77777777" w:rsidR="00CE7338" w:rsidRDefault="00CE7338" w:rsidP="00CE7338">
      <w:pPr>
        <w:ind w:firstLine="612"/>
        <w:rPr>
          <w:b/>
          <w:bCs/>
          <w:i/>
          <w:iCs/>
          <w:sz w:val="24"/>
          <w:szCs w:val="24"/>
          <w14:ligatures w14:val="standardContextual"/>
        </w:rPr>
      </w:pPr>
    </w:p>
    <w:p w14:paraId="67F8FF42" w14:textId="7EAE6271" w:rsidR="00CE7338" w:rsidRPr="00CE7338" w:rsidRDefault="00CE7338" w:rsidP="00CE7338">
      <w:pPr>
        <w:ind w:firstLine="612"/>
        <w:rPr>
          <w:b/>
          <w:bCs/>
          <w:i/>
          <w:iCs/>
          <w:lang w:bidi="ar-SA"/>
          <w14:ligatures w14:val="standardContextual"/>
        </w:rPr>
      </w:pPr>
      <w:r w:rsidRPr="00CE7338">
        <w:rPr>
          <w:b/>
          <w:bCs/>
          <w:i/>
          <w:iCs/>
          <w:sz w:val="24"/>
          <w:szCs w:val="24"/>
          <w14:ligatures w14:val="standardContextual"/>
        </w:rPr>
        <w:t>Generative AI (ChatGPT etc.)</w:t>
      </w:r>
      <w:r w:rsidR="003D0073">
        <w:rPr>
          <w:b/>
          <w:bCs/>
          <w:i/>
          <w:iCs/>
          <w:sz w:val="24"/>
          <w:szCs w:val="24"/>
          <w14:ligatures w14:val="standardContextual"/>
        </w:rPr>
        <w:t>:</w:t>
      </w:r>
    </w:p>
    <w:p w14:paraId="0C9E9F51" w14:textId="4F3C39D3" w:rsidR="00CE7338" w:rsidRDefault="00CE7338" w:rsidP="00CE7338">
      <w:pPr>
        <w:spacing w:line="280" w:lineRule="exact"/>
        <w:ind w:left="612"/>
        <w:rPr>
          <w14:ligatures w14:val="standardContextual"/>
        </w:rPr>
      </w:pPr>
      <w:r w:rsidRPr="00CE7338">
        <w:rPr>
          <w:color w:val="C00000"/>
          <w:w w:val="105"/>
          <w:sz w:val="24"/>
          <w:szCs w:val="24"/>
        </w:rPr>
        <w:t>Provide course policy on use or restrictions related to generative AI tools for class assignments, papers, exams, etc. See Generative AI sample</w:t>
      </w:r>
      <w:r>
        <w:rPr>
          <w:color w:val="C00000"/>
          <w:sz w:val="24"/>
          <w:szCs w:val="24"/>
          <w14:ligatures w14:val="standardContextual"/>
        </w:rPr>
        <w:t xml:space="preserve"> language document for examples and resources</w:t>
      </w:r>
      <w:r>
        <w:rPr>
          <w:color w:val="C00000"/>
          <w:sz w:val="24"/>
          <w:szCs w:val="24"/>
          <w14:ligatures w14:val="standardContextual"/>
        </w:rPr>
        <w:t xml:space="preserve"> (</w:t>
      </w:r>
      <w:hyperlink r:id="rId12" w:history="1">
        <w:r w:rsidRPr="00A954D9">
          <w:rPr>
            <w:rStyle w:val="Hyperlink"/>
            <w:color w:val="0070C0"/>
            <w:w w:val="105"/>
            <w:sz w:val="24"/>
            <w:szCs w:val="24"/>
          </w:rPr>
          <w:t>Prov</w:t>
        </w:r>
        <w:r w:rsidRPr="00A954D9">
          <w:rPr>
            <w:rStyle w:val="Hyperlink"/>
            <w:color w:val="0070C0"/>
            <w:w w:val="105"/>
            <w:sz w:val="24"/>
            <w:szCs w:val="24"/>
          </w:rPr>
          <w:t>o</w:t>
        </w:r>
        <w:r w:rsidRPr="00A954D9">
          <w:rPr>
            <w:rStyle w:val="Hyperlink"/>
            <w:color w:val="0070C0"/>
            <w:w w:val="105"/>
            <w:sz w:val="24"/>
            <w:szCs w:val="24"/>
          </w:rPr>
          <w:t>st website</w:t>
        </w:r>
      </w:hyperlink>
      <w:r>
        <w:rPr>
          <w:rStyle w:val="Hyperlink"/>
          <w:color w:val="0070C0"/>
          <w:w w:val="105"/>
          <w:sz w:val="24"/>
          <w:szCs w:val="24"/>
        </w:rPr>
        <w:t>)</w:t>
      </w:r>
      <w:r>
        <w:rPr>
          <w:color w:val="C00000"/>
          <w:sz w:val="24"/>
          <w:szCs w:val="24"/>
          <w14:ligatures w14:val="standardContextual"/>
        </w:rPr>
        <w:t>.</w:t>
      </w:r>
    </w:p>
    <w:p w14:paraId="1E057422" w14:textId="4EE1DBD8" w:rsidR="007475D1" w:rsidRPr="00D83E50" w:rsidRDefault="007475D1" w:rsidP="00D83E50">
      <w:pPr>
        <w:spacing w:line="280" w:lineRule="exact"/>
        <w:rPr>
          <w:b/>
          <w:sz w:val="24"/>
          <w:szCs w:val="24"/>
        </w:rPr>
      </w:pPr>
    </w:p>
    <w:p w14:paraId="43E9ECAD" w14:textId="77777777" w:rsidR="00AA7D93" w:rsidRPr="00D83E50" w:rsidRDefault="00AA7D93" w:rsidP="00D83E50">
      <w:pPr>
        <w:spacing w:line="280" w:lineRule="exact"/>
        <w:rPr>
          <w:b/>
          <w:w w:val="105"/>
          <w:sz w:val="24"/>
          <w:szCs w:val="24"/>
        </w:rPr>
      </w:pPr>
    </w:p>
    <w:p w14:paraId="21500710" w14:textId="00298E01" w:rsidR="007475D1" w:rsidRPr="00D83E50" w:rsidRDefault="00691877" w:rsidP="00D83E50">
      <w:pPr>
        <w:spacing w:line="280" w:lineRule="exact"/>
        <w:rPr>
          <w:b/>
          <w:sz w:val="24"/>
          <w:szCs w:val="24"/>
        </w:rPr>
      </w:pPr>
      <w:r w:rsidRPr="00D83E50">
        <w:rPr>
          <w:b/>
          <w:w w:val="105"/>
          <w:sz w:val="24"/>
          <w:szCs w:val="24"/>
        </w:rPr>
        <w:t>Attendance/Participation:</w:t>
      </w:r>
    </w:p>
    <w:p w14:paraId="529FE910" w14:textId="6BFB58DF" w:rsidR="00D03CFF" w:rsidRPr="00D83E50" w:rsidRDefault="00D03CFF" w:rsidP="00D83E50">
      <w:pPr>
        <w:pStyle w:val="BodyText"/>
        <w:numPr>
          <w:ilvl w:val="0"/>
          <w:numId w:val="5"/>
        </w:numPr>
        <w:spacing w:line="280" w:lineRule="exact"/>
        <w:ind w:left="432" w:hanging="432"/>
        <w:rPr>
          <w:color w:val="C00000"/>
          <w:w w:val="105"/>
          <w:sz w:val="24"/>
          <w:szCs w:val="24"/>
        </w:rPr>
      </w:pPr>
      <w:r w:rsidRPr="00D83E50">
        <w:rPr>
          <w:color w:val="C00000"/>
          <w:w w:val="105"/>
          <w:sz w:val="24"/>
          <w:szCs w:val="24"/>
        </w:rPr>
        <w:t xml:space="preserve">All courses and delivery modes are required to verify student attendance or participation in the </w:t>
      </w:r>
      <w:r w:rsidR="001B7C04">
        <w:rPr>
          <w:color w:val="C00000"/>
          <w:w w:val="105"/>
          <w:sz w:val="24"/>
          <w:szCs w:val="24"/>
        </w:rPr>
        <w:t>first 15%</w:t>
      </w:r>
      <w:r w:rsidR="00AC6B9F">
        <w:rPr>
          <w:color w:val="C00000"/>
          <w:w w:val="105"/>
          <w:sz w:val="24"/>
          <w:szCs w:val="24"/>
        </w:rPr>
        <w:t xml:space="preserve"> of the term</w:t>
      </w:r>
      <w:r w:rsidR="001B7C04">
        <w:rPr>
          <w:color w:val="C00000"/>
          <w:w w:val="105"/>
          <w:sz w:val="24"/>
          <w:szCs w:val="24"/>
        </w:rPr>
        <w:t xml:space="preserve"> (</w:t>
      </w:r>
      <w:r w:rsidR="00C853C6">
        <w:rPr>
          <w:color w:val="C00000"/>
          <w:w w:val="105"/>
          <w:sz w:val="24"/>
          <w:szCs w:val="24"/>
        </w:rPr>
        <w:t xml:space="preserve">e.g. </w:t>
      </w:r>
      <w:r w:rsidRPr="00D83E50">
        <w:rPr>
          <w:color w:val="C00000"/>
          <w:w w:val="105"/>
          <w:sz w:val="24"/>
          <w:szCs w:val="24"/>
        </w:rPr>
        <w:t>1</w:t>
      </w:r>
      <w:r w:rsidRPr="00D83E50">
        <w:rPr>
          <w:color w:val="C00000"/>
          <w:w w:val="105"/>
          <w:sz w:val="24"/>
          <w:szCs w:val="24"/>
          <w:vertAlign w:val="superscript"/>
        </w:rPr>
        <w:t>st</w:t>
      </w:r>
      <w:r w:rsidRPr="00D83E50">
        <w:rPr>
          <w:color w:val="C00000"/>
          <w:w w:val="105"/>
          <w:sz w:val="24"/>
          <w:szCs w:val="24"/>
        </w:rPr>
        <w:t xml:space="preserve"> two weeks </w:t>
      </w:r>
      <w:r w:rsidR="001B7C04">
        <w:rPr>
          <w:color w:val="C00000"/>
          <w:w w:val="105"/>
          <w:sz w:val="24"/>
          <w:szCs w:val="24"/>
        </w:rPr>
        <w:t>of full term</w:t>
      </w:r>
      <w:r w:rsidR="00AC6B9F">
        <w:rPr>
          <w:color w:val="C00000"/>
          <w:w w:val="105"/>
          <w:sz w:val="24"/>
          <w:szCs w:val="24"/>
        </w:rPr>
        <w:t xml:space="preserve"> courses</w:t>
      </w:r>
      <w:r w:rsidR="001B7C04">
        <w:rPr>
          <w:color w:val="C00000"/>
          <w:w w:val="105"/>
          <w:sz w:val="24"/>
          <w:szCs w:val="24"/>
        </w:rPr>
        <w:t xml:space="preserve">) </w:t>
      </w:r>
      <w:r w:rsidRPr="00D83E50">
        <w:rPr>
          <w:color w:val="C00000"/>
          <w:w w:val="105"/>
          <w:sz w:val="24"/>
          <w:szCs w:val="24"/>
        </w:rPr>
        <w:t>for No Show reporting</w:t>
      </w:r>
      <w:r w:rsidR="009E7D6E">
        <w:rPr>
          <w:color w:val="C00000"/>
          <w:w w:val="105"/>
          <w:sz w:val="24"/>
          <w:szCs w:val="24"/>
        </w:rPr>
        <w:t xml:space="preserve"> in Starfish</w:t>
      </w:r>
      <w:r w:rsidRPr="00D83E50">
        <w:rPr>
          <w:color w:val="C00000"/>
          <w:w w:val="105"/>
          <w:sz w:val="24"/>
          <w:szCs w:val="24"/>
        </w:rPr>
        <w:t xml:space="preserve">. This includes at least one Blackboard login for online courses or students participating remotely. </w:t>
      </w:r>
    </w:p>
    <w:p w14:paraId="3BCF1EB7" w14:textId="77777777" w:rsidR="00D03CFF" w:rsidRPr="00D83E50" w:rsidRDefault="00D03CFF" w:rsidP="00D83E50">
      <w:pPr>
        <w:pStyle w:val="BodyText"/>
        <w:numPr>
          <w:ilvl w:val="0"/>
          <w:numId w:val="5"/>
        </w:numPr>
        <w:spacing w:line="280" w:lineRule="exact"/>
        <w:ind w:left="432" w:hanging="432"/>
        <w:rPr>
          <w:color w:val="C00000"/>
          <w:sz w:val="24"/>
          <w:szCs w:val="24"/>
        </w:rPr>
      </w:pPr>
      <w:r w:rsidRPr="00D83E50">
        <w:rPr>
          <w:color w:val="C00000"/>
          <w:w w:val="105"/>
          <w:sz w:val="24"/>
          <w:szCs w:val="24"/>
        </w:rPr>
        <w:t>Course-specific attendance policies are at discretion of the professor. If utilized, explain how your policies on attendance and participation in-person or online impact a student’s course grade. Check departmental standards. If a student’s attendance is not meeting your expectations and you have concerns about the student, consult with your department chair or associate dean.</w:t>
      </w:r>
    </w:p>
    <w:p w14:paraId="25E55E8E" w14:textId="77777777" w:rsidR="007475D1" w:rsidRPr="00D83E50" w:rsidRDefault="007475D1" w:rsidP="00D83E50">
      <w:pPr>
        <w:pStyle w:val="BodyText"/>
        <w:spacing w:line="280" w:lineRule="exact"/>
        <w:rPr>
          <w:b/>
          <w:sz w:val="24"/>
          <w:szCs w:val="24"/>
        </w:rPr>
      </w:pPr>
    </w:p>
    <w:p w14:paraId="75B6E42D" w14:textId="6854E219" w:rsidR="00785A9C" w:rsidRPr="00D83E50" w:rsidRDefault="00785A9C" w:rsidP="00D83E50">
      <w:pPr>
        <w:pStyle w:val="BodyText"/>
        <w:spacing w:line="280" w:lineRule="exact"/>
        <w:rPr>
          <w:sz w:val="24"/>
          <w:szCs w:val="24"/>
        </w:rPr>
      </w:pPr>
    </w:p>
    <w:p w14:paraId="016207D0" w14:textId="198F890E" w:rsidR="007475D1" w:rsidRPr="00D83E50" w:rsidRDefault="00691877" w:rsidP="00D83E50">
      <w:pPr>
        <w:spacing w:line="280" w:lineRule="exact"/>
        <w:rPr>
          <w:b/>
          <w:w w:val="105"/>
          <w:sz w:val="24"/>
          <w:szCs w:val="24"/>
        </w:rPr>
      </w:pPr>
      <w:r w:rsidRPr="00D83E50">
        <w:rPr>
          <w:b/>
          <w:w w:val="105"/>
          <w:sz w:val="24"/>
          <w:szCs w:val="24"/>
        </w:rPr>
        <w:t>Grading:</w:t>
      </w:r>
    </w:p>
    <w:p w14:paraId="72748DC6" w14:textId="77777777" w:rsidR="00D03CFF" w:rsidRPr="00D83E50" w:rsidRDefault="00D03CFF" w:rsidP="00D83E50">
      <w:pPr>
        <w:pStyle w:val="BodyText"/>
        <w:spacing w:line="280" w:lineRule="exact"/>
        <w:rPr>
          <w:color w:val="C00000"/>
          <w:sz w:val="24"/>
          <w:szCs w:val="24"/>
        </w:rPr>
      </w:pPr>
      <w:r w:rsidRPr="00D83E50">
        <w:rPr>
          <w:color w:val="C00000"/>
          <w:w w:val="105"/>
          <w:sz w:val="24"/>
          <w:szCs w:val="24"/>
        </w:rPr>
        <w:t>Be very specific regarding the components of the grade and include “floors” for each of the letter grades (A range through F). One possible way to state a “floor” is as follows: “an overall average of xx percent will receive at least a grade of A-.” (Grades and grading policy are specified in the university Catalog.)</w:t>
      </w:r>
    </w:p>
    <w:p w14:paraId="75FC90F3" w14:textId="77777777" w:rsidR="00A954D9" w:rsidRDefault="00A954D9" w:rsidP="00D83E50">
      <w:pPr>
        <w:pStyle w:val="BodyText"/>
        <w:spacing w:line="280" w:lineRule="exact"/>
        <w:rPr>
          <w:b/>
          <w:w w:val="105"/>
          <w:sz w:val="24"/>
          <w:szCs w:val="24"/>
        </w:rPr>
      </w:pPr>
    </w:p>
    <w:p w14:paraId="6E48834C" w14:textId="3892E233" w:rsidR="00D03CFF" w:rsidRPr="00D83E50" w:rsidRDefault="00597250" w:rsidP="00D83E50">
      <w:pPr>
        <w:pStyle w:val="BodyText"/>
        <w:spacing w:line="280" w:lineRule="exact"/>
        <w:rPr>
          <w:color w:val="FF0000"/>
          <w:w w:val="105"/>
          <w:sz w:val="24"/>
          <w:szCs w:val="24"/>
        </w:rPr>
      </w:pPr>
      <w:r w:rsidRPr="00D83E50">
        <w:rPr>
          <w:b/>
          <w:w w:val="105"/>
          <w:sz w:val="24"/>
          <w:szCs w:val="24"/>
        </w:rPr>
        <w:t>Extra Credit:</w:t>
      </w:r>
      <w:r w:rsidR="00D03CFF" w:rsidRPr="00D83E50">
        <w:rPr>
          <w:color w:val="FF0000"/>
          <w:w w:val="105"/>
          <w:sz w:val="24"/>
          <w:szCs w:val="24"/>
        </w:rPr>
        <w:t xml:space="preserve"> </w:t>
      </w:r>
    </w:p>
    <w:p w14:paraId="2556A96E" w14:textId="77777777" w:rsidR="00C853C6" w:rsidRPr="00AC6B9F" w:rsidRDefault="00C853C6" w:rsidP="00D83E50">
      <w:pPr>
        <w:pStyle w:val="BodyText"/>
        <w:spacing w:line="280" w:lineRule="exact"/>
        <w:rPr>
          <w:i/>
          <w:color w:val="C00000"/>
          <w:w w:val="105"/>
          <w:sz w:val="24"/>
          <w:szCs w:val="24"/>
        </w:rPr>
      </w:pPr>
      <w:r w:rsidRPr="00AC6B9F">
        <w:rPr>
          <w:i/>
          <w:color w:val="C00000"/>
          <w:w w:val="105"/>
          <w:sz w:val="24"/>
          <w:szCs w:val="24"/>
        </w:rPr>
        <w:t xml:space="preserve">(Optional) </w:t>
      </w:r>
    </w:p>
    <w:p w14:paraId="531E7658" w14:textId="51796D53" w:rsidR="00D03CFF" w:rsidRPr="00D83E50" w:rsidRDefault="00D03CFF" w:rsidP="00D83E50">
      <w:pPr>
        <w:pStyle w:val="BodyText"/>
        <w:spacing w:line="280" w:lineRule="exact"/>
        <w:rPr>
          <w:color w:val="C00000"/>
          <w:sz w:val="24"/>
          <w:szCs w:val="24"/>
        </w:rPr>
      </w:pPr>
      <w:r w:rsidRPr="00D715BD">
        <w:rPr>
          <w:b/>
          <w:color w:val="C00000"/>
          <w:w w:val="105"/>
          <w:sz w:val="24"/>
          <w:szCs w:val="24"/>
        </w:rPr>
        <w:t>If offered</w:t>
      </w:r>
      <w:r w:rsidRPr="00D83E50">
        <w:rPr>
          <w:color w:val="C00000"/>
          <w:w w:val="105"/>
          <w:sz w:val="24"/>
          <w:szCs w:val="24"/>
        </w:rPr>
        <w:t xml:space="preserve">, it must be fairly and universally offered, not just </w:t>
      </w:r>
      <w:r w:rsidR="00327CD2">
        <w:rPr>
          <w:color w:val="C00000"/>
          <w:w w:val="105"/>
          <w:sz w:val="24"/>
          <w:szCs w:val="24"/>
        </w:rPr>
        <w:t>for</w:t>
      </w:r>
      <w:r w:rsidR="00327CD2" w:rsidRPr="00D83E50">
        <w:rPr>
          <w:color w:val="C00000"/>
          <w:w w:val="105"/>
          <w:sz w:val="24"/>
          <w:szCs w:val="24"/>
        </w:rPr>
        <w:t xml:space="preserve"> </w:t>
      </w:r>
      <w:r w:rsidRPr="00D83E50">
        <w:rPr>
          <w:color w:val="C00000"/>
          <w:w w:val="105"/>
          <w:sz w:val="24"/>
          <w:szCs w:val="24"/>
        </w:rPr>
        <w:t>selected students. Be specific on how it is factored into the grading.</w:t>
      </w:r>
    </w:p>
    <w:p w14:paraId="2E29A60B" w14:textId="77777777" w:rsidR="00AA7D93" w:rsidRPr="00D83E50" w:rsidRDefault="00AA7D93" w:rsidP="00D83E50">
      <w:pPr>
        <w:spacing w:line="280" w:lineRule="exact"/>
        <w:rPr>
          <w:b/>
          <w:w w:val="105"/>
          <w:sz w:val="24"/>
          <w:szCs w:val="24"/>
        </w:rPr>
      </w:pPr>
    </w:p>
    <w:p w14:paraId="5C28EFFA" w14:textId="386C6982" w:rsidR="00D03CFF" w:rsidRPr="00D83E50" w:rsidRDefault="00691877" w:rsidP="00D83E50">
      <w:pPr>
        <w:spacing w:line="280" w:lineRule="exact"/>
        <w:rPr>
          <w:i/>
          <w:color w:val="FF0000"/>
          <w:w w:val="105"/>
          <w:sz w:val="24"/>
          <w:szCs w:val="24"/>
        </w:rPr>
      </w:pPr>
      <w:r w:rsidRPr="00D83E50">
        <w:rPr>
          <w:b/>
          <w:w w:val="105"/>
          <w:sz w:val="24"/>
          <w:szCs w:val="24"/>
        </w:rPr>
        <w:t>Accommodations:</w:t>
      </w:r>
      <w:r w:rsidR="00D03CFF" w:rsidRPr="00D83E50">
        <w:rPr>
          <w:i/>
          <w:color w:val="FF0000"/>
          <w:w w:val="105"/>
          <w:sz w:val="24"/>
          <w:szCs w:val="24"/>
        </w:rPr>
        <w:t xml:space="preserve"> </w:t>
      </w:r>
    </w:p>
    <w:p w14:paraId="0786BC11" w14:textId="6FD68222" w:rsidR="00D03CFF" w:rsidRPr="00D83E50" w:rsidRDefault="00D03CFF" w:rsidP="00D83E50">
      <w:pPr>
        <w:spacing w:line="280" w:lineRule="exact"/>
        <w:rPr>
          <w:i/>
          <w:color w:val="C00000"/>
          <w:sz w:val="24"/>
          <w:szCs w:val="24"/>
        </w:rPr>
      </w:pPr>
      <w:r w:rsidRPr="00D83E50">
        <w:rPr>
          <w:i/>
          <w:color w:val="C00000"/>
          <w:w w:val="105"/>
          <w:sz w:val="24"/>
          <w:szCs w:val="24"/>
        </w:rPr>
        <w:t>Include this standard university language from D</w:t>
      </w:r>
      <w:r w:rsidR="009E7D6E">
        <w:rPr>
          <w:i/>
          <w:color w:val="C00000"/>
          <w:w w:val="105"/>
          <w:sz w:val="24"/>
          <w:szCs w:val="24"/>
        </w:rPr>
        <w:t>isability Resources</w:t>
      </w:r>
      <w:r w:rsidRPr="00D83E50">
        <w:rPr>
          <w:i/>
          <w:color w:val="C00000"/>
          <w:w w:val="105"/>
          <w:sz w:val="24"/>
          <w:szCs w:val="24"/>
        </w:rPr>
        <w:t>.</w:t>
      </w:r>
    </w:p>
    <w:p w14:paraId="64991C5A" w14:textId="77777777" w:rsidR="00C864F5" w:rsidRDefault="00C864F5" w:rsidP="00D83E50">
      <w:pPr>
        <w:spacing w:line="280" w:lineRule="exact"/>
      </w:pPr>
    </w:p>
    <w:p w14:paraId="56E97CD1" w14:textId="7473836F" w:rsidR="00D03CFF" w:rsidRPr="00D83E50" w:rsidRDefault="00E74558" w:rsidP="00D83E50">
      <w:pPr>
        <w:spacing w:line="280" w:lineRule="exact"/>
        <w:rPr>
          <w:sz w:val="24"/>
          <w:szCs w:val="24"/>
        </w:rPr>
      </w:pPr>
      <w:hyperlink r:id="rId13" w:history="1">
        <w:r w:rsidR="00C864F5" w:rsidRPr="00272B64">
          <w:rPr>
            <w:rStyle w:val="Hyperlink"/>
            <w:sz w:val="24"/>
            <w:szCs w:val="24"/>
          </w:rPr>
          <w:t>https://www.csupueblo.edu/disability-resou</w:t>
        </w:r>
        <w:r w:rsidR="00C864F5" w:rsidRPr="00272B64">
          <w:rPr>
            <w:rStyle w:val="Hyperlink"/>
            <w:sz w:val="24"/>
            <w:szCs w:val="24"/>
          </w:rPr>
          <w:t>r</w:t>
        </w:r>
        <w:r w:rsidR="00C864F5" w:rsidRPr="00272B64">
          <w:rPr>
            <w:rStyle w:val="Hyperlink"/>
            <w:sz w:val="24"/>
            <w:szCs w:val="24"/>
          </w:rPr>
          <w:t>ce-and-support-center/faculty-staff-resources.html</w:t>
        </w:r>
      </w:hyperlink>
    </w:p>
    <w:p w14:paraId="715A8B3E" w14:textId="563110A9" w:rsidR="00843B65" w:rsidRDefault="00843B65" w:rsidP="00D83E50">
      <w:pPr>
        <w:pStyle w:val="BodyText"/>
        <w:spacing w:line="280" w:lineRule="exact"/>
        <w:rPr>
          <w:sz w:val="24"/>
          <w:szCs w:val="24"/>
        </w:rPr>
      </w:pPr>
      <w:r w:rsidRPr="00D83E50">
        <w:rPr>
          <w:sz w:val="24"/>
          <w:szCs w:val="24"/>
        </w:rPr>
        <w:t>If you have a documented disability that may impact your work in this class and for which you may require accommodations, please see Disability Resource</w:t>
      </w:r>
      <w:r w:rsidR="003D0073">
        <w:rPr>
          <w:sz w:val="24"/>
          <w:szCs w:val="24"/>
        </w:rPr>
        <w:t>s</w:t>
      </w:r>
      <w:r w:rsidRPr="00D83E50">
        <w:rPr>
          <w:sz w:val="24"/>
          <w:szCs w:val="24"/>
        </w:rPr>
        <w:t> as soon as possible to arrange services.</w:t>
      </w:r>
      <w:r w:rsidR="0082159E">
        <w:rPr>
          <w:sz w:val="24"/>
          <w:szCs w:val="24"/>
        </w:rPr>
        <w:t> </w:t>
      </w:r>
      <w:r w:rsidR="003D0073">
        <w:rPr>
          <w:sz w:val="24"/>
          <w:szCs w:val="24"/>
        </w:rPr>
        <w:t>Disability Resources</w:t>
      </w:r>
      <w:r w:rsidR="0082159E">
        <w:rPr>
          <w:sz w:val="24"/>
          <w:szCs w:val="24"/>
        </w:rPr>
        <w:t xml:space="preserve"> is located in </w:t>
      </w:r>
      <w:r w:rsidR="0055574B">
        <w:rPr>
          <w:sz w:val="24"/>
          <w:szCs w:val="24"/>
        </w:rPr>
        <w:t xml:space="preserve">OSC </w:t>
      </w:r>
      <w:r w:rsidR="003D0073">
        <w:rPr>
          <w:sz w:val="24"/>
          <w:szCs w:val="24"/>
        </w:rPr>
        <w:t xml:space="preserve">104 </w:t>
      </w:r>
      <w:r w:rsidRPr="00D83E50">
        <w:rPr>
          <w:sz w:val="24"/>
          <w:szCs w:val="24"/>
        </w:rPr>
        <w:t>and can be reached by phone (719-549-2648) and email</w:t>
      </w:r>
      <w:r w:rsidR="00C360C6">
        <w:rPr>
          <w:sz w:val="24"/>
          <w:szCs w:val="24"/>
        </w:rPr>
        <w:t xml:space="preserve"> (</w:t>
      </w:r>
      <w:hyperlink r:id="rId14" w:history="1">
        <w:r w:rsidR="00C360C6" w:rsidRPr="00C360C6">
          <w:rPr>
            <w:rStyle w:val="Hyperlink"/>
            <w:sz w:val="24"/>
            <w:szCs w:val="24"/>
          </w:rPr>
          <w:t>csup_dro@csupueblo.edu</w:t>
        </w:r>
      </w:hyperlink>
      <w:r w:rsidR="00AA607B" w:rsidRPr="00D83E50">
        <w:rPr>
          <w:sz w:val="24"/>
          <w:szCs w:val="24"/>
        </w:rPr>
        <w:t>)</w:t>
      </w:r>
      <w:r w:rsidRPr="00D83E50">
        <w:rPr>
          <w:sz w:val="24"/>
          <w:szCs w:val="24"/>
        </w:rPr>
        <w:t>.</w:t>
      </w:r>
    </w:p>
    <w:p w14:paraId="79116BCB" w14:textId="77777777" w:rsidR="003D0073" w:rsidRDefault="003D0073" w:rsidP="00D83E50">
      <w:pPr>
        <w:pStyle w:val="BodyText"/>
        <w:spacing w:line="280" w:lineRule="exact"/>
        <w:rPr>
          <w:sz w:val="24"/>
          <w:szCs w:val="24"/>
        </w:rPr>
      </w:pPr>
    </w:p>
    <w:p w14:paraId="286BC1B8" w14:textId="77777777" w:rsidR="003D0073" w:rsidRPr="00D83E50" w:rsidRDefault="003D0073" w:rsidP="00D83E50">
      <w:pPr>
        <w:pStyle w:val="BodyText"/>
        <w:spacing w:line="280" w:lineRule="exact"/>
        <w:rPr>
          <w:sz w:val="24"/>
          <w:szCs w:val="24"/>
        </w:rPr>
      </w:pPr>
    </w:p>
    <w:p w14:paraId="00D45CD8" w14:textId="77777777" w:rsidR="00C5070B" w:rsidRPr="00D83E50" w:rsidRDefault="00C5070B" w:rsidP="00D83E50">
      <w:pPr>
        <w:pStyle w:val="BodyText"/>
        <w:spacing w:line="280" w:lineRule="exact"/>
        <w:rPr>
          <w:sz w:val="24"/>
          <w:szCs w:val="24"/>
        </w:rPr>
      </w:pPr>
    </w:p>
    <w:p w14:paraId="313C9A03" w14:textId="32ED0AEB" w:rsidR="00D03CFF" w:rsidRPr="00D83E50" w:rsidRDefault="00F03FC2" w:rsidP="00D83E50">
      <w:pPr>
        <w:pStyle w:val="BodyText"/>
        <w:spacing w:line="280" w:lineRule="exact"/>
        <w:rPr>
          <w:b/>
          <w:bCs/>
          <w:color w:val="FF0000"/>
          <w:w w:val="105"/>
          <w:sz w:val="24"/>
          <w:szCs w:val="24"/>
        </w:rPr>
      </w:pPr>
      <w:r>
        <w:rPr>
          <w:b/>
          <w:w w:val="105"/>
          <w:sz w:val="24"/>
          <w:szCs w:val="24"/>
        </w:rPr>
        <w:lastRenderedPageBreak/>
        <w:t>Starfish</w:t>
      </w:r>
      <w:r w:rsidR="00691877" w:rsidRPr="00D83E50">
        <w:rPr>
          <w:b/>
          <w:bCs/>
          <w:w w:val="105"/>
          <w:sz w:val="24"/>
          <w:szCs w:val="24"/>
        </w:rPr>
        <w:t xml:space="preserve"> Performance </w:t>
      </w:r>
      <w:r>
        <w:rPr>
          <w:b/>
          <w:bCs/>
          <w:w w:val="105"/>
          <w:sz w:val="24"/>
          <w:szCs w:val="24"/>
        </w:rPr>
        <w:t>Notification</w:t>
      </w:r>
      <w:r w:rsidR="009F7AC4">
        <w:rPr>
          <w:b/>
          <w:bCs/>
          <w:w w:val="105"/>
          <w:sz w:val="24"/>
          <w:szCs w:val="24"/>
        </w:rPr>
        <w:t>s</w:t>
      </w:r>
      <w:r w:rsidR="00D03CFF" w:rsidRPr="00D83E50">
        <w:rPr>
          <w:b/>
          <w:bCs/>
          <w:color w:val="FF0000"/>
          <w:w w:val="105"/>
          <w:sz w:val="24"/>
          <w:szCs w:val="24"/>
        </w:rPr>
        <w:t xml:space="preserve"> </w:t>
      </w:r>
    </w:p>
    <w:p w14:paraId="31622663" w14:textId="30A7CFAF" w:rsidR="007475D1" w:rsidRDefault="00D03CFF" w:rsidP="00D83E50">
      <w:pPr>
        <w:pStyle w:val="BodyText"/>
        <w:spacing w:line="280" w:lineRule="exact"/>
        <w:rPr>
          <w:color w:val="C00000"/>
          <w:w w:val="105"/>
          <w:sz w:val="24"/>
          <w:szCs w:val="24"/>
        </w:rPr>
      </w:pPr>
      <w:r w:rsidRPr="00D83E50">
        <w:rPr>
          <w:color w:val="C00000"/>
          <w:w w:val="105"/>
          <w:sz w:val="24"/>
          <w:szCs w:val="24"/>
        </w:rPr>
        <w:t>Include language similar to that below. This effort is especially focused on increasing student success in lower division courses</w:t>
      </w:r>
      <w:r w:rsidR="009E7D6E">
        <w:rPr>
          <w:color w:val="C00000"/>
          <w:w w:val="105"/>
          <w:sz w:val="24"/>
          <w:szCs w:val="24"/>
        </w:rPr>
        <w:t xml:space="preserve"> and most major undergraduate work</w:t>
      </w:r>
      <w:r w:rsidRPr="00D83E50">
        <w:rPr>
          <w:color w:val="C00000"/>
          <w:w w:val="105"/>
          <w:sz w:val="24"/>
          <w:szCs w:val="24"/>
        </w:rPr>
        <w:t>.</w:t>
      </w:r>
    </w:p>
    <w:p w14:paraId="4C4AF279" w14:textId="77777777" w:rsidR="009E7D6E" w:rsidRPr="00D83E50" w:rsidRDefault="009E7D6E" w:rsidP="00D83E50">
      <w:pPr>
        <w:pStyle w:val="BodyText"/>
        <w:spacing w:line="280" w:lineRule="exact"/>
        <w:rPr>
          <w:color w:val="C00000"/>
          <w:sz w:val="24"/>
          <w:szCs w:val="24"/>
        </w:rPr>
      </w:pPr>
    </w:p>
    <w:p w14:paraId="3AD48911" w14:textId="61FD2DF3" w:rsidR="007475D1" w:rsidRPr="00D83E50" w:rsidRDefault="00691877" w:rsidP="009E7D6E">
      <w:pPr>
        <w:pStyle w:val="BodyText"/>
        <w:spacing w:line="280" w:lineRule="exact"/>
        <w:rPr>
          <w:sz w:val="24"/>
          <w:szCs w:val="24"/>
        </w:rPr>
      </w:pPr>
      <w:r w:rsidRPr="00D83E50">
        <w:rPr>
          <w:w w:val="105"/>
          <w:sz w:val="24"/>
          <w:szCs w:val="24"/>
        </w:rPr>
        <w:t xml:space="preserve">Starfish </w:t>
      </w:r>
      <w:r w:rsidR="009F7AC4">
        <w:rPr>
          <w:w w:val="105"/>
          <w:sz w:val="24"/>
          <w:szCs w:val="24"/>
        </w:rPr>
        <w:t xml:space="preserve">notifications </w:t>
      </w:r>
      <w:r w:rsidRPr="00D83E50">
        <w:rPr>
          <w:w w:val="105"/>
          <w:sz w:val="24"/>
          <w:szCs w:val="24"/>
        </w:rPr>
        <w:t xml:space="preserve">inform </w:t>
      </w:r>
      <w:r w:rsidR="009F7AC4">
        <w:rPr>
          <w:w w:val="105"/>
          <w:sz w:val="24"/>
          <w:szCs w:val="24"/>
        </w:rPr>
        <w:t>you and your academic success team on your</w:t>
      </w:r>
      <w:r w:rsidRPr="00D83E50">
        <w:rPr>
          <w:w w:val="105"/>
          <w:sz w:val="24"/>
          <w:szCs w:val="24"/>
        </w:rPr>
        <w:t xml:space="preserve"> performance in this class. </w:t>
      </w:r>
      <w:r w:rsidR="004525E3">
        <w:rPr>
          <w:w w:val="105"/>
          <w:sz w:val="24"/>
          <w:szCs w:val="24"/>
        </w:rPr>
        <w:t xml:space="preserve">Reading these </w:t>
      </w:r>
      <w:r w:rsidR="009F7AC4">
        <w:rPr>
          <w:w w:val="105"/>
          <w:sz w:val="24"/>
          <w:szCs w:val="24"/>
        </w:rPr>
        <w:t>emails and/or text</w:t>
      </w:r>
      <w:r w:rsidR="004525E3">
        <w:rPr>
          <w:w w:val="105"/>
          <w:sz w:val="24"/>
          <w:szCs w:val="24"/>
        </w:rPr>
        <w:t>s and taking</w:t>
      </w:r>
      <w:r w:rsidRPr="00D83E50">
        <w:rPr>
          <w:w w:val="105"/>
          <w:sz w:val="24"/>
          <w:szCs w:val="24"/>
        </w:rPr>
        <w:t xml:space="preserve"> </w:t>
      </w:r>
      <w:r w:rsidR="004525E3">
        <w:rPr>
          <w:w w:val="105"/>
          <w:sz w:val="24"/>
          <w:szCs w:val="24"/>
        </w:rPr>
        <w:t xml:space="preserve">the </w:t>
      </w:r>
      <w:r w:rsidRPr="00D83E50">
        <w:rPr>
          <w:w w:val="105"/>
          <w:sz w:val="24"/>
          <w:szCs w:val="24"/>
        </w:rPr>
        <w:t xml:space="preserve">suggested actions is </w:t>
      </w:r>
      <w:r w:rsidR="004525E3">
        <w:rPr>
          <w:w w:val="105"/>
          <w:sz w:val="24"/>
          <w:szCs w:val="24"/>
        </w:rPr>
        <w:t xml:space="preserve">highly </w:t>
      </w:r>
      <w:r w:rsidRPr="00D83E50">
        <w:rPr>
          <w:w w:val="105"/>
          <w:sz w:val="24"/>
          <w:szCs w:val="24"/>
        </w:rPr>
        <w:t>encouraged</w:t>
      </w:r>
      <w:r w:rsidR="009F7AC4">
        <w:rPr>
          <w:w w:val="105"/>
          <w:sz w:val="24"/>
          <w:szCs w:val="24"/>
        </w:rPr>
        <w:t xml:space="preserve"> for your success</w:t>
      </w:r>
      <w:r w:rsidRPr="00D83E50">
        <w:rPr>
          <w:w w:val="105"/>
          <w:sz w:val="24"/>
          <w:szCs w:val="24"/>
        </w:rPr>
        <w:t xml:space="preserve">. </w:t>
      </w:r>
      <w:r w:rsidR="009F7AC4">
        <w:rPr>
          <w:w w:val="105"/>
          <w:sz w:val="24"/>
          <w:szCs w:val="24"/>
        </w:rPr>
        <w:t>Please</w:t>
      </w:r>
      <w:r w:rsidR="004525E3">
        <w:rPr>
          <w:w w:val="105"/>
          <w:sz w:val="24"/>
          <w:szCs w:val="24"/>
        </w:rPr>
        <w:t xml:space="preserve"> </w:t>
      </w:r>
      <w:r w:rsidR="009F7AC4">
        <w:rPr>
          <w:w w:val="105"/>
          <w:sz w:val="24"/>
          <w:szCs w:val="24"/>
        </w:rPr>
        <w:t>access</w:t>
      </w:r>
      <w:r w:rsidR="004525E3">
        <w:rPr>
          <w:w w:val="105"/>
          <w:sz w:val="24"/>
          <w:szCs w:val="24"/>
        </w:rPr>
        <w:t xml:space="preserve"> Starfish through PAWS</w:t>
      </w:r>
      <w:r w:rsidR="009F7AC4">
        <w:rPr>
          <w:w w:val="105"/>
          <w:sz w:val="24"/>
          <w:szCs w:val="24"/>
        </w:rPr>
        <w:t xml:space="preserve"> to view your kudos or flags. You</w:t>
      </w:r>
      <w:r w:rsidR="004525E3">
        <w:rPr>
          <w:w w:val="105"/>
          <w:sz w:val="24"/>
          <w:szCs w:val="24"/>
        </w:rPr>
        <w:t xml:space="preserve"> may </w:t>
      </w:r>
      <w:r w:rsidR="009F7AC4">
        <w:rPr>
          <w:w w:val="105"/>
          <w:sz w:val="24"/>
          <w:szCs w:val="24"/>
        </w:rPr>
        <w:t>also</w:t>
      </w:r>
      <w:r w:rsidR="004525E3">
        <w:rPr>
          <w:w w:val="105"/>
          <w:sz w:val="24"/>
          <w:szCs w:val="24"/>
        </w:rPr>
        <w:t xml:space="preserve"> </w:t>
      </w:r>
      <w:r w:rsidR="009E7D6E">
        <w:rPr>
          <w:w w:val="105"/>
          <w:sz w:val="24"/>
          <w:szCs w:val="24"/>
        </w:rPr>
        <w:t xml:space="preserve">access Tutoring and </w:t>
      </w:r>
      <w:r w:rsidR="004525E3">
        <w:rPr>
          <w:w w:val="105"/>
          <w:sz w:val="24"/>
          <w:szCs w:val="24"/>
        </w:rPr>
        <w:t xml:space="preserve">request assistance </w:t>
      </w:r>
      <w:r w:rsidR="009F7AC4">
        <w:rPr>
          <w:w w:val="105"/>
          <w:sz w:val="24"/>
          <w:szCs w:val="24"/>
        </w:rPr>
        <w:t xml:space="preserve">from many </w:t>
      </w:r>
      <w:r w:rsidR="009E7D6E">
        <w:rPr>
          <w:w w:val="105"/>
          <w:sz w:val="24"/>
          <w:szCs w:val="24"/>
        </w:rPr>
        <w:t xml:space="preserve">other </w:t>
      </w:r>
      <w:r w:rsidR="009F7AC4">
        <w:rPr>
          <w:w w:val="105"/>
          <w:sz w:val="24"/>
          <w:szCs w:val="24"/>
        </w:rPr>
        <w:t>services through Starfish</w:t>
      </w:r>
      <w:r w:rsidR="004525E3">
        <w:rPr>
          <w:w w:val="105"/>
          <w:sz w:val="24"/>
          <w:szCs w:val="24"/>
        </w:rPr>
        <w:t>.</w:t>
      </w:r>
    </w:p>
    <w:p w14:paraId="2D89D0B3" w14:textId="77777777" w:rsidR="00A954D9" w:rsidRDefault="00A954D9" w:rsidP="00D83E50">
      <w:pPr>
        <w:pStyle w:val="BodyText"/>
        <w:spacing w:line="280" w:lineRule="exact"/>
        <w:rPr>
          <w:b/>
          <w:bCs/>
          <w:w w:val="105"/>
          <w:sz w:val="24"/>
          <w:szCs w:val="24"/>
        </w:rPr>
      </w:pPr>
    </w:p>
    <w:p w14:paraId="2B5093EB" w14:textId="368F2BA3" w:rsidR="00D03CFF" w:rsidRPr="00D83E50" w:rsidRDefault="00691877" w:rsidP="00D83E50">
      <w:pPr>
        <w:pStyle w:val="BodyText"/>
        <w:spacing w:line="280" w:lineRule="exact"/>
        <w:rPr>
          <w:b/>
          <w:bCs/>
          <w:color w:val="FF0000"/>
          <w:w w:val="105"/>
          <w:sz w:val="24"/>
          <w:szCs w:val="24"/>
        </w:rPr>
      </w:pPr>
      <w:r w:rsidRPr="00D83E50">
        <w:rPr>
          <w:b/>
          <w:bCs/>
          <w:w w:val="105"/>
          <w:sz w:val="24"/>
          <w:szCs w:val="24"/>
        </w:rPr>
        <w:t>Other Policies:</w:t>
      </w:r>
      <w:r w:rsidR="00D03CFF" w:rsidRPr="00D83E50">
        <w:rPr>
          <w:b/>
          <w:bCs/>
          <w:color w:val="FF0000"/>
          <w:w w:val="105"/>
          <w:sz w:val="24"/>
          <w:szCs w:val="24"/>
        </w:rPr>
        <w:t xml:space="preserve"> </w:t>
      </w:r>
    </w:p>
    <w:p w14:paraId="4DB0FFE1" w14:textId="508F80C5" w:rsidR="00D03CFF" w:rsidRPr="00D83E50" w:rsidRDefault="00D03CFF" w:rsidP="00D83E50">
      <w:pPr>
        <w:pStyle w:val="BodyText"/>
        <w:spacing w:line="280" w:lineRule="exact"/>
        <w:rPr>
          <w:color w:val="C00000"/>
          <w:sz w:val="24"/>
          <w:szCs w:val="24"/>
        </w:rPr>
      </w:pPr>
      <w:r w:rsidRPr="00D83E50">
        <w:rPr>
          <w:color w:val="C00000"/>
          <w:w w:val="105"/>
          <w:sz w:val="24"/>
          <w:szCs w:val="24"/>
        </w:rPr>
        <w:t>(</w:t>
      </w:r>
      <w:r w:rsidRPr="00D83E50">
        <w:rPr>
          <w:i/>
          <w:iCs/>
          <w:color w:val="C00000"/>
          <w:w w:val="105"/>
          <w:sz w:val="24"/>
          <w:szCs w:val="24"/>
        </w:rPr>
        <w:t>Optional</w:t>
      </w:r>
      <w:r w:rsidRPr="00D83E50">
        <w:rPr>
          <w:color w:val="C00000"/>
          <w:w w:val="105"/>
          <w:sz w:val="24"/>
          <w:szCs w:val="24"/>
        </w:rPr>
        <w:t>): May include cell phone/electronic devices policies, courteous behavior suggestions, netiquette expectations, etc. Regarding cell phones, here is one possible wording: “ELECTRONIC DEVICES: Please turn off and put out of sight all electronic devices during class time. The interruptions they cause disrupt class and interfere with the learning process. A repeat offender may lose credit for the day’s work.”</w:t>
      </w:r>
    </w:p>
    <w:p w14:paraId="06E86B7F" w14:textId="1A554BCF" w:rsidR="007475D1" w:rsidRPr="00D83E50" w:rsidRDefault="007475D1" w:rsidP="00D83E50">
      <w:pPr>
        <w:pStyle w:val="Heading1"/>
        <w:spacing w:before="0" w:line="280" w:lineRule="exact"/>
        <w:ind w:left="0"/>
        <w:rPr>
          <w:sz w:val="24"/>
          <w:szCs w:val="24"/>
        </w:rPr>
      </w:pPr>
    </w:p>
    <w:p w14:paraId="02335E5E" w14:textId="77777777" w:rsidR="007475D1" w:rsidRPr="00D83E50" w:rsidRDefault="007475D1" w:rsidP="00D83E50">
      <w:pPr>
        <w:pStyle w:val="BodyText"/>
        <w:spacing w:line="280" w:lineRule="exact"/>
        <w:rPr>
          <w:b/>
          <w:sz w:val="24"/>
          <w:szCs w:val="24"/>
        </w:rPr>
      </w:pPr>
    </w:p>
    <w:p w14:paraId="522C538F" w14:textId="77777777" w:rsidR="00D03CFF" w:rsidRPr="00D83E50" w:rsidRDefault="00691877" w:rsidP="00D83E50">
      <w:pPr>
        <w:spacing w:line="280" w:lineRule="exact"/>
        <w:rPr>
          <w:i/>
          <w:color w:val="FF0000"/>
          <w:w w:val="105"/>
          <w:sz w:val="24"/>
          <w:szCs w:val="24"/>
        </w:rPr>
      </w:pPr>
      <w:r w:rsidRPr="00D83E50">
        <w:rPr>
          <w:b/>
          <w:w w:val="105"/>
          <w:sz w:val="24"/>
          <w:szCs w:val="24"/>
        </w:rPr>
        <w:t>Learning Resources:</w:t>
      </w:r>
      <w:r w:rsidR="00D03CFF" w:rsidRPr="00D83E50">
        <w:rPr>
          <w:i/>
          <w:color w:val="FF0000"/>
          <w:w w:val="105"/>
          <w:sz w:val="24"/>
          <w:szCs w:val="24"/>
        </w:rPr>
        <w:t xml:space="preserve"> </w:t>
      </w:r>
    </w:p>
    <w:p w14:paraId="58FA1201" w14:textId="0882FF27" w:rsidR="00D03CFF" w:rsidRPr="00D83E50" w:rsidRDefault="00D03CFF" w:rsidP="00D83E50">
      <w:pPr>
        <w:spacing w:line="280" w:lineRule="exact"/>
        <w:rPr>
          <w:i/>
          <w:color w:val="C00000"/>
          <w:sz w:val="24"/>
          <w:szCs w:val="24"/>
        </w:rPr>
      </w:pPr>
      <w:r w:rsidRPr="00D83E50">
        <w:rPr>
          <w:i/>
          <w:color w:val="C00000"/>
          <w:w w:val="105"/>
          <w:sz w:val="24"/>
          <w:szCs w:val="24"/>
        </w:rPr>
        <w:t>(Optional)</w:t>
      </w:r>
      <w:r w:rsidR="009E7D6E">
        <w:rPr>
          <w:i/>
          <w:color w:val="C00000"/>
          <w:w w:val="105"/>
          <w:sz w:val="24"/>
          <w:szCs w:val="24"/>
        </w:rPr>
        <w:t xml:space="preserve"> All tutoring </w:t>
      </w:r>
      <w:r w:rsidR="0030382B">
        <w:rPr>
          <w:i/>
          <w:color w:val="C00000"/>
          <w:w w:val="105"/>
          <w:sz w:val="24"/>
          <w:szCs w:val="24"/>
        </w:rPr>
        <w:t>c</w:t>
      </w:r>
      <w:r w:rsidR="009E7D6E">
        <w:rPr>
          <w:i/>
          <w:color w:val="C00000"/>
          <w:w w:val="105"/>
          <w:sz w:val="24"/>
          <w:szCs w:val="24"/>
        </w:rPr>
        <w:t xml:space="preserve">enters are accessed </w:t>
      </w:r>
      <w:r w:rsidR="0030382B">
        <w:rPr>
          <w:i/>
          <w:color w:val="C00000"/>
          <w:w w:val="105"/>
          <w:sz w:val="24"/>
          <w:szCs w:val="24"/>
        </w:rPr>
        <w:t xml:space="preserve">and scheduled </w:t>
      </w:r>
      <w:r w:rsidR="009E7D6E">
        <w:rPr>
          <w:i/>
          <w:color w:val="C00000"/>
          <w:w w:val="105"/>
          <w:sz w:val="24"/>
          <w:szCs w:val="24"/>
        </w:rPr>
        <w:t>through Starfish.</w:t>
      </w:r>
    </w:p>
    <w:p w14:paraId="37F5304A" w14:textId="5524D3FF" w:rsidR="00D03CFF" w:rsidRPr="00D83E50" w:rsidRDefault="00D03CFF" w:rsidP="009E7D6E">
      <w:pPr>
        <w:pStyle w:val="BodyText"/>
        <w:spacing w:line="280" w:lineRule="exact"/>
        <w:ind w:left="720"/>
        <w:rPr>
          <w:color w:val="C00000"/>
          <w:w w:val="105"/>
          <w:sz w:val="24"/>
          <w:szCs w:val="24"/>
        </w:rPr>
      </w:pPr>
      <w:r w:rsidRPr="00D83E50">
        <w:rPr>
          <w:color w:val="C00000"/>
          <w:w w:val="105"/>
          <w:sz w:val="24"/>
          <w:szCs w:val="24"/>
        </w:rPr>
        <w:t xml:space="preserve">Math Learning Center (location, website, hours, etc.) </w:t>
      </w:r>
    </w:p>
    <w:p w14:paraId="0C919F8F" w14:textId="02E04BDE" w:rsidR="00D03CFF" w:rsidRPr="00D83E50" w:rsidRDefault="00D03CFF" w:rsidP="009E7D6E">
      <w:pPr>
        <w:pStyle w:val="BodyText"/>
        <w:spacing w:line="280" w:lineRule="exact"/>
        <w:ind w:left="720"/>
        <w:rPr>
          <w:color w:val="C00000"/>
          <w:sz w:val="24"/>
          <w:szCs w:val="24"/>
        </w:rPr>
      </w:pPr>
      <w:r w:rsidRPr="00D83E50">
        <w:rPr>
          <w:color w:val="C00000"/>
          <w:w w:val="105"/>
          <w:sz w:val="24"/>
          <w:szCs w:val="24"/>
        </w:rPr>
        <w:t xml:space="preserve">Writing </w:t>
      </w:r>
      <w:r w:rsidR="00BE2D18">
        <w:rPr>
          <w:color w:val="C00000"/>
          <w:w w:val="105"/>
          <w:sz w:val="24"/>
          <w:szCs w:val="24"/>
        </w:rPr>
        <w:t>Center</w:t>
      </w:r>
      <w:r w:rsidR="00BE2D18" w:rsidRPr="00D83E50">
        <w:rPr>
          <w:color w:val="C00000"/>
          <w:w w:val="105"/>
          <w:sz w:val="24"/>
          <w:szCs w:val="24"/>
        </w:rPr>
        <w:t xml:space="preserve"> </w:t>
      </w:r>
      <w:r w:rsidRPr="00D83E50">
        <w:rPr>
          <w:color w:val="C00000"/>
          <w:w w:val="105"/>
          <w:sz w:val="24"/>
          <w:szCs w:val="24"/>
        </w:rPr>
        <w:t>(location, website, hours, etc.)</w:t>
      </w:r>
    </w:p>
    <w:p w14:paraId="2474516E" w14:textId="6583C013" w:rsidR="00D03CFF" w:rsidRPr="00D83E50" w:rsidRDefault="00DE2F6D" w:rsidP="009E7D6E">
      <w:pPr>
        <w:pStyle w:val="BodyText"/>
        <w:spacing w:line="280" w:lineRule="exact"/>
        <w:ind w:left="720"/>
        <w:rPr>
          <w:color w:val="C00000"/>
          <w:w w:val="105"/>
          <w:sz w:val="24"/>
          <w:szCs w:val="24"/>
        </w:rPr>
      </w:pPr>
      <w:r>
        <w:rPr>
          <w:color w:val="C00000"/>
          <w:w w:val="105"/>
          <w:sz w:val="24"/>
          <w:szCs w:val="24"/>
        </w:rPr>
        <w:t>CHASS</w:t>
      </w:r>
      <w:r w:rsidR="00D03CFF" w:rsidRPr="00D83E50">
        <w:rPr>
          <w:color w:val="C00000"/>
          <w:w w:val="105"/>
          <w:sz w:val="24"/>
          <w:szCs w:val="24"/>
        </w:rPr>
        <w:t xml:space="preserve"> Tutoring Center (location, hours, website, disciplines, etc.) </w:t>
      </w:r>
    </w:p>
    <w:p w14:paraId="49A2F9B4" w14:textId="1CBD47B3" w:rsidR="00D03CFF" w:rsidRPr="00D83E50" w:rsidRDefault="00D03CFF" w:rsidP="009E7D6E">
      <w:pPr>
        <w:pStyle w:val="BodyText"/>
        <w:spacing w:line="280" w:lineRule="exact"/>
        <w:ind w:left="720"/>
        <w:rPr>
          <w:color w:val="C00000"/>
          <w:sz w:val="24"/>
          <w:szCs w:val="24"/>
        </w:rPr>
      </w:pPr>
      <w:r w:rsidRPr="00D83E50">
        <w:rPr>
          <w:color w:val="C00000"/>
          <w:w w:val="105"/>
          <w:sz w:val="24"/>
          <w:szCs w:val="24"/>
        </w:rPr>
        <w:t>Science Learning Center (location, website, hours, etc.)</w:t>
      </w:r>
    </w:p>
    <w:p w14:paraId="0C52568B" w14:textId="50DBD669" w:rsidR="00D03CFF" w:rsidRDefault="00D03CFF" w:rsidP="009E7D6E">
      <w:pPr>
        <w:pStyle w:val="BodyText"/>
        <w:spacing w:line="280" w:lineRule="exact"/>
        <w:ind w:left="720"/>
        <w:rPr>
          <w:color w:val="C00000"/>
          <w:w w:val="105"/>
          <w:sz w:val="24"/>
          <w:szCs w:val="24"/>
        </w:rPr>
      </w:pPr>
      <w:r w:rsidRPr="00D83E50">
        <w:rPr>
          <w:color w:val="C00000"/>
          <w:w w:val="105"/>
          <w:sz w:val="24"/>
          <w:szCs w:val="24"/>
        </w:rPr>
        <w:t>HSB Learning Center (location, website, hours, etc.)</w:t>
      </w:r>
    </w:p>
    <w:p w14:paraId="70ABDA7E" w14:textId="77777777" w:rsidR="00DE2F6D" w:rsidRDefault="00DE2F6D" w:rsidP="009E7D6E">
      <w:pPr>
        <w:pStyle w:val="BodyText"/>
        <w:spacing w:line="280" w:lineRule="exact"/>
        <w:ind w:left="720"/>
        <w:rPr>
          <w:color w:val="C00000"/>
          <w:w w:val="105"/>
          <w:sz w:val="24"/>
          <w:szCs w:val="24"/>
        </w:rPr>
      </w:pPr>
      <w:r>
        <w:rPr>
          <w:color w:val="C00000"/>
          <w:w w:val="105"/>
          <w:sz w:val="24"/>
          <w:szCs w:val="24"/>
        </w:rPr>
        <w:t xml:space="preserve">Engineering, CET, and CM Tutoring </w:t>
      </w:r>
      <w:r w:rsidRPr="00D83E50">
        <w:rPr>
          <w:color w:val="C00000"/>
          <w:w w:val="105"/>
          <w:sz w:val="24"/>
          <w:szCs w:val="24"/>
        </w:rPr>
        <w:t>(location, website, hours, etc.)</w:t>
      </w:r>
    </w:p>
    <w:p w14:paraId="08F9D624" w14:textId="79669173" w:rsidR="009E7D6E" w:rsidRDefault="009E7D6E" w:rsidP="009E7D6E">
      <w:pPr>
        <w:pStyle w:val="BodyText"/>
        <w:spacing w:line="280" w:lineRule="exact"/>
        <w:ind w:left="720"/>
        <w:rPr>
          <w:color w:val="C00000"/>
          <w:w w:val="105"/>
          <w:sz w:val="24"/>
          <w:szCs w:val="24"/>
        </w:rPr>
      </w:pPr>
      <w:r>
        <w:rPr>
          <w:color w:val="C00000"/>
          <w:w w:val="105"/>
          <w:sz w:val="24"/>
          <w:szCs w:val="24"/>
        </w:rPr>
        <w:t>HSHM Tutoring, etc.</w:t>
      </w:r>
    </w:p>
    <w:p w14:paraId="6637BDD8" w14:textId="77777777" w:rsidR="009F7AC4" w:rsidRPr="00D83E50" w:rsidRDefault="009F7AC4" w:rsidP="00D83E50">
      <w:pPr>
        <w:pStyle w:val="BodyText"/>
        <w:spacing w:line="280" w:lineRule="exact"/>
        <w:rPr>
          <w:color w:val="C00000"/>
          <w:sz w:val="24"/>
          <w:szCs w:val="24"/>
        </w:rPr>
      </w:pPr>
    </w:p>
    <w:p w14:paraId="07B7FBC4" w14:textId="4DCED867" w:rsidR="007475D1" w:rsidRPr="00D83E50" w:rsidRDefault="007475D1" w:rsidP="00D83E50">
      <w:pPr>
        <w:spacing w:line="280" w:lineRule="exact"/>
        <w:rPr>
          <w:b/>
          <w:sz w:val="24"/>
          <w:szCs w:val="24"/>
        </w:rPr>
      </w:pPr>
    </w:p>
    <w:p w14:paraId="7D493281" w14:textId="63EA4A4F" w:rsidR="00F03FC2" w:rsidRPr="00BB3E56" w:rsidRDefault="00F03FC2" w:rsidP="00F03FC2">
      <w:pPr>
        <w:widowControl/>
        <w:autoSpaceDE/>
        <w:autoSpaceDN/>
        <w:rPr>
          <w:sz w:val="24"/>
          <w:szCs w:val="24"/>
        </w:rPr>
      </w:pPr>
      <w:r w:rsidRPr="00BB3E56">
        <w:rPr>
          <w:b/>
          <w:sz w:val="24"/>
          <w:szCs w:val="24"/>
        </w:rPr>
        <w:t xml:space="preserve">See </w:t>
      </w:r>
      <w:hyperlink r:id="rId15" w:history="1">
        <w:r w:rsidRPr="00BB3E56">
          <w:rPr>
            <w:rStyle w:val="Hyperlink"/>
            <w:b/>
            <w:sz w:val="24"/>
            <w:szCs w:val="24"/>
          </w:rPr>
          <w:t>Syllabus R</w:t>
        </w:r>
        <w:r w:rsidRPr="00BB3E56">
          <w:rPr>
            <w:rStyle w:val="Hyperlink"/>
            <w:b/>
            <w:sz w:val="24"/>
            <w:szCs w:val="24"/>
          </w:rPr>
          <w:t>e</w:t>
        </w:r>
        <w:r w:rsidRPr="00BB3E56">
          <w:rPr>
            <w:rStyle w:val="Hyperlink"/>
            <w:b/>
            <w:sz w:val="24"/>
            <w:szCs w:val="24"/>
          </w:rPr>
          <w:t>feren</w:t>
        </w:r>
        <w:r w:rsidRPr="00BB3E56">
          <w:rPr>
            <w:rStyle w:val="Hyperlink"/>
            <w:b/>
            <w:sz w:val="24"/>
            <w:szCs w:val="24"/>
          </w:rPr>
          <w:t>c</w:t>
        </w:r>
        <w:r w:rsidRPr="00BB3E56">
          <w:rPr>
            <w:rStyle w:val="Hyperlink"/>
            <w:b/>
            <w:sz w:val="24"/>
            <w:szCs w:val="24"/>
          </w:rPr>
          <w:t>e Sheet</w:t>
        </w:r>
      </w:hyperlink>
      <w:r w:rsidRPr="00BB3E56">
        <w:rPr>
          <w:sz w:val="24"/>
          <w:szCs w:val="24"/>
        </w:rPr>
        <w:t xml:space="preserve"> for </w:t>
      </w:r>
      <w:r w:rsidR="00AC57FA" w:rsidRPr="00BB3E56">
        <w:rPr>
          <w:sz w:val="24"/>
          <w:szCs w:val="24"/>
        </w:rPr>
        <w:t xml:space="preserve">full </w:t>
      </w:r>
      <w:r w:rsidRPr="00BB3E56">
        <w:rPr>
          <w:sz w:val="24"/>
          <w:szCs w:val="24"/>
        </w:rPr>
        <w:t>details on the following</w:t>
      </w:r>
      <w:r w:rsidR="00575ADD" w:rsidRPr="00BB3E56">
        <w:rPr>
          <w:sz w:val="24"/>
          <w:szCs w:val="24"/>
        </w:rPr>
        <w:t xml:space="preserve"> and more</w:t>
      </w:r>
      <w:r w:rsidRPr="00BB3E56">
        <w:rPr>
          <w:sz w:val="24"/>
          <w:szCs w:val="24"/>
        </w:rPr>
        <w:t>:</w:t>
      </w:r>
    </w:p>
    <w:p w14:paraId="089EDD82" w14:textId="3BA8B62E" w:rsidR="00174CF5" w:rsidRPr="00BB3E56" w:rsidRDefault="00174CF5" w:rsidP="00F03FC2">
      <w:pPr>
        <w:widowControl/>
        <w:autoSpaceDE/>
        <w:autoSpaceDN/>
        <w:rPr>
          <w:color w:val="FF0000"/>
          <w:sz w:val="24"/>
          <w:szCs w:val="24"/>
        </w:rPr>
      </w:pPr>
      <w:r w:rsidRPr="00BB3E56">
        <w:rPr>
          <w:color w:val="FF0000"/>
          <w:sz w:val="24"/>
          <w:szCs w:val="24"/>
        </w:rPr>
        <w:t>(</w:t>
      </w:r>
      <w:r w:rsidRPr="00BB3E56">
        <w:rPr>
          <w:b/>
          <w:color w:val="FF0000"/>
          <w:sz w:val="24"/>
          <w:szCs w:val="24"/>
        </w:rPr>
        <w:t>Required: link to this sheet on all syllabi</w:t>
      </w:r>
      <w:r w:rsidRPr="00BB3E56">
        <w:rPr>
          <w:color w:val="FF0000"/>
          <w:sz w:val="24"/>
          <w:szCs w:val="24"/>
        </w:rPr>
        <w:t>)</w:t>
      </w:r>
    </w:p>
    <w:p w14:paraId="7C2369DC" w14:textId="77777777" w:rsidR="00F03FC2" w:rsidRDefault="00F03FC2" w:rsidP="00F03FC2">
      <w:pPr>
        <w:widowControl/>
        <w:autoSpaceDE/>
        <w:autoSpaceDN/>
        <w:rPr>
          <w:sz w:val="24"/>
          <w:szCs w:val="24"/>
        </w:rPr>
      </w:pPr>
    </w:p>
    <w:p w14:paraId="5261CEB0" w14:textId="77777777" w:rsidR="00174CF5" w:rsidRDefault="00174CF5" w:rsidP="00F03FC2">
      <w:pPr>
        <w:widowControl/>
        <w:autoSpaceDE/>
        <w:autoSpaceDN/>
        <w:rPr>
          <w:sz w:val="24"/>
          <w:szCs w:val="24"/>
        </w:rPr>
      </w:pPr>
    </w:p>
    <w:p w14:paraId="75A10572" w14:textId="77777777" w:rsidR="00F03FC2" w:rsidRPr="00BB3E56" w:rsidRDefault="00F03FC2" w:rsidP="00F03FC2">
      <w:pPr>
        <w:widowControl/>
        <w:autoSpaceDE/>
        <w:autoSpaceDN/>
        <w:rPr>
          <w:w w:val="105"/>
          <w:sz w:val="24"/>
          <w:szCs w:val="24"/>
        </w:rPr>
      </w:pPr>
      <w:r w:rsidRPr="00BB3E56">
        <w:rPr>
          <w:b/>
          <w:w w:val="105"/>
          <w:sz w:val="24"/>
          <w:szCs w:val="24"/>
        </w:rPr>
        <w:t>The Wolfpack Counseling Center: Here to Listen. Here to help.</w:t>
      </w:r>
    </w:p>
    <w:p w14:paraId="3D5ACF3D" w14:textId="77777777" w:rsidR="00F03FC2" w:rsidRPr="00BB3E56" w:rsidRDefault="00F03FC2" w:rsidP="00F03FC2">
      <w:pPr>
        <w:rPr>
          <w:bCs/>
          <w:color w:val="1F497D"/>
          <w:sz w:val="24"/>
          <w:szCs w:val="24"/>
        </w:rPr>
      </w:pPr>
      <w:r w:rsidRPr="00BB3E56">
        <w:rPr>
          <w:bCs/>
          <w:color w:val="1F497D"/>
          <w:sz w:val="24"/>
          <w:szCs w:val="24"/>
        </w:rPr>
        <w:t>For counseling assistance or services, please call us at:  719-549-2838.</w:t>
      </w:r>
    </w:p>
    <w:p w14:paraId="5FCD357E" w14:textId="77777777" w:rsidR="00F03FC2" w:rsidRPr="00BB3E56" w:rsidRDefault="00F03FC2" w:rsidP="00F03FC2">
      <w:pPr>
        <w:widowControl/>
        <w:autoSpaceDE/>
        <w:autoSpaceDN/>
        <w:rPr>
          <w:i/>
          <w:color w:val="C00000"/>
          <w:w w:val="105"/>
          <w:sz w:val="24"/>
          <w:szCs w:val="24"/>
        </w:rPr>
      </w:pPr>
      <w:r w:rsidRPr="00BB3E56">
        <w:rPr>
          <w:bCs/>
          <w:color w:val="FF0000"/>
          <w:sz w:val="24"/>
          <w:szCs w:val="24"/>
        </w:rPr>
        <w:t>(Required in all syllabi as we are a Colorado “Healthy Minds” campus)</w:t>
      </w:r>
    </w:p>
    <w:p w14:paraId="5E8A16E9" w14:textId="77777777" w:rsidR="00F03FC2" w:rsidRDefault="00F03FC2" w:rsidP="00F03FC2">
      <w:pPr>
        <w:pStyle w:val="BodyText"/>
        <w:spacing w:line="280" w:lineRule="exact"/>
        <w:rPr>
          <w:sz w:val="24"/>
          <w:szCs w:val="24"/>
        </w:rPr>
      </w:pPr>
    </w:p>
    <w:p w14:paraId="729DD750" w14:textId="77777777" w:rsidR="00F03FC2" w:rsidRDefault="00F03FC2" w:rsidP="00F03FC2">
      <w:pPr>
        <w:pStyle w:val="BodyText"/>
        <w:spacing w:line="280" w:lineRule="exact"/>
        <w:rPr>
          <w:sz w:val="24"/>
          <w:szCs w:val="24"/>
        </w:rPr>
      </w:pPr>
    </w:p>
    <w:p w14:paraId="2D3A32EB" w14:textId="77777777" w:rsidR="00247975" w:rsidRPr="00D83E50" w:rsidRDefault="00247975" w:rsidP="00247975">
      <w:pPr>
        <w:spacing w:line="280" w:lineRule="exact"/>
        <w:rPr>
          <w:b/>
          <w:bCs/>
          <w:i/>
          <w:color w:val="FF0000"/>
          <w:w w:val="105"/>
          <w:sz w:val="24"/>
          <w:szCs w:val="24"/>
        </w:rPr>
      </w:pPr>
      <w:r w:rsidRPr="00D83E50">
        <w:rPr>
          <w:b/>
          <w:bCs/>
          <w:w w:val="105"/>
          <w:sz w:val="24"/>
          <w:szCs w:val="24"/>
        </w:rPr>
        <w:t xml:space="preserve">Academic </w:t>
      </w:r>
      <w:r>
        <w:rPr>
          <w:b/>
          <w:bCs/>
          <w:w w:val="105"/>
          <w:sz w:val="24"/>
          <w:szCs w:val="24"/>
        </w:rPr>
        <w:t>Misconduct</w:t>
      </w:r>
      <w:r w:rsidRPr="00D83E50">
        <w:rPr>
          <w:b/>
          <w:bCs/>
          <w:w w:val="105"/>
          <w:sz w:val="24"/>
          <w:szCs w:val="24"/>
        </w:rPr>
        <w:t>:</w:t>
      </w:r>
      <w:r w:rsidRPr="00D83E50">
        <w:rPr>
          <w:b/>
          <w:bCs/>
          <w:i/>
          <w:color w:val="FF0000"/>
          <w:w w:val="105"/>
          <w:sz w:val="24"/>
          <w:szCs w:val="24"/>
        </w:rPr>
        <w:t xml:space="preserve"> </w:t>
      </w:r>
    </w:p>
    <w:p w14:paraId="2CC02542" w14:textId="00BD4754" w:rsidR="00247975" w:rsidRPr="00D83E50" w:rsidRDefault="00AC57FA" w:rsidP="00247975">
      <w:pPr>
        <w:spacing w:line="280" w:lineRule="exact"/>
        <w:rPr>
          <w:i/>
          <w:color w:val="C00000"/>
          <w:sz w:val="24"/>
          <w:szCs w:val="24"/>
        </w:rPr>
      </w:pPr>
      <w:r>
        <w:rPr>
          <w:i/>
          <w:color w:val="C00000"/>
          <w:w w:val="105"/>
          <w:sz w:val="24"/>
          <w:szCs w:val="24"/>
        </w:rPr>
        <w:t>U</w:t>
      </w:r>
      <w:r w:rsidR="00247975" w:rsidRPr="00D83E50">
        <w:rPr>
          <w:i/>
          <w:color w:val="C00000"/>
          <w:w w:val="105"/>
          <w:sz w:val="24"/>
          <w:szCs w:val="24"/>
        </w:rPr>
        <w:t>se the suggested University policy language below, or existing language from Instructor, Department or College Policy.</w:t>
      </w:r>
    </w:p>
    <w:p w14:paraId="62621E2E" w14:textId="77777777" w:rsidR="00247975" w:rsidRPr="00D83E50" w:rsidRDefault="00247975" w:rsidP="00247975">
      <w:pPr>
        <w:pStyle w:val="BodyText"/>
        <w:spacing w:line="280" w:lineRule="exact"/>
        <w:rPr>
          <w:b/>
          <w:sz w:val="24"/>
          <w:szCs w:val="24"/>
        </w:rPr>
      </w:pPr>
    </w:p>
    <w:p w14:paraId="692CB64E" w14:textId="77777777" w:rsidR="00247975" w:rsidRDefault="00247975" w:rsidP="00247975">
      <w:pPr>
        <w:pStyle w:val="BodyText"/>
        <w:spacing w:line="280" w:lineRule="exact"/>
        <w:rPr>
          <w:rStyle w:val="Emphasis"/>
          <w:i w:val="0"/>
          <w:iCs w:val="0"/>
          <w:sz w:val="24"/>
          <w:szCs w:val="24"/>
        </w:rPr>
      </w:pPr>
      <w:r w:rsidRPr="00D83E50">
        <w:rPr>
          <w:rStyle w:val="Emphasis"/>
          <w:i w:val="0"/>
          <w:iCs w:val="0"/>
          <w:sz w:val="24"/>
          <w:szCs w:val="24"/>
        </w:rPr>
        <w:t xml:space="preserve">Academic </w:t>
      </w:r>
      <w:r>
        <w:rPr>
          <w:rStyle w:val="Emphasis"/>
          <w:i w:val="0"/>
          <w:iCs w:val="0"/>
          <w:sz w:val="24"/>
          <w:szCs w:val="24"/>
        </w:rPr>
        <w:t>misconduct</w:t>
      </w:r>
      <w:r w:rsidRPr="00D83E50">
        <w:rPr>
          <w:rStyle w:val="Emphasis"/>
          <w:i w:val="0"/>
          <w:iCs w:val="0"/>
          <w:sz w:val="24"/>
          <w:szCs w:val="24"/>
        </w:rPr>
        <w:t xml:space="preserve"> is any form of cheating that results in students giving or receiving unauthorized assistance in an academic exercise or receiving credit for work which is not their own. </w:t>
      </w:r>
    </w:p>
    <w:p w14:paraId="7CC0E0AA" w14:textId="3ABADA6D" w:rsidR="00247975" w:rsidRDefault="00247975" w:rsidP="00247975">
      <w:pPr>
        <w:pStyle w:val="BodyText"/>
        <w:spacing w:line="280" w:lineRule="exact"/>
        <w:rPr>
          <w:rStyle w:val="Emphasis"/>
          <w:i w:val="0"/>
          <w:iCs w:val="0"/>
          <w:sz w:val="24"/>
          <w:szCs w:val="24"/>
        </w:rPr>
      </w:pPr>
      <w:r w:rsidRPr="00D83E50">
        <w:rPr>
          <w:rStyle w:val="Emphasis"/>
          <w:i w:val="0"/>
          <w:iCs w:val="0"/>
          <w:sz w:val="24"/>
          <w:szCs w:val="24"/>
        </w:rPr>
        <w:t xml:space="preserve">Academic </w:t>
      </w:r>
      <w:r>
        <w:rPr>
          <w:rStyle w:val="Emphasis"/>
          <w:i w:val="0"/>
          <w:iCs w:val="0"/>
          <w:sz w:val="24"/>
          <w:szCs w:val="24"/>
        </w:rPr>
        <w:t>misconduct</w:t>
      </w:r>
      <w:r w:rsidRPr="00D83E50">
        <w:rPr>
          <w:rStyle w:val="Emphasis"/>
          <w:i w:val="0"/>
          <w:iCs w:val="0"/>
          <w:sz w:val="24"/>
          <w:szCs w:val="24"/>
        </w:rPr>
        <w:t xml:space="preserve"> is a behavioral issue as well as an issue of academic performance</w:t>
      </w:r>
      <w:r w:rsidR="00AC57FA">
        <w:rPr>
          <w:rStyle w:val="Emphasis"/>
          <w:i w:val="0"/>
          <w:iCs w:val="0"/>
          <w:sz w:val="24"/>
          <w:szCs w:val="24"/>
        </w:rPr>
        <w:t xml:space="preserve"> and therefore </w:t>
      </w:r>
      <w:r w:rsidRPr="00D83E50">
        <w:rPr>
          <w:rStyle w:val="Emphasis"/>
          <w:i w:val="0"/>
          <w:iCs w:val="0"/>
          <w:sz w:val="24"/>
          <w:szCs w:val="24"/>
        </w:rPr>
        <w:t xml:space="preserve">grounds for disciplinary action by both the instructor and the Director of Student Conduct and Community Standards. </w:t>
      </w:r>
    </w:p>
    <w:p w14:paraId="0E77DA90" w14:textId="77777777" w:rsidR="00247975" w:rsidRDefault="00247975" w:rsidP="00247975">
      <w:pPr>
        <w:pStyle w:val="BodyText"/>
        <w:spacing w:line="280" w:lineRule="exact"/>
        <w:rPr>
          <w:rStyle w:val="Emphasis"/>
          <w:i w:val="0"/>
          <w:iCs w:val="0"/>
          <w:sz w:val="24"/>
          <w:szCs w:val="24"/>
        </w:rPr>
      </w:pPr>
    </w:p>
    <w:p w14:paraId="7D577BEE" w14:textId="77777777" w:rsidR="00AC57FA" w:rsidRDefault="00AC57FA" w:rsidP="00247975">
      <w:pPr>
        <w:pStyle w:val="BodyText"/>
        <w:spacing w:line="280" w:lineRule="exact"/>
        <w:rPr>
          <w:rStyle w:val="Emphasis"/>
          <w:i w:val="0"/>
          <w:iCs w:val="0"/>
          <w:sz w:val="24"/>
          <w:szCs w:val="24"/>
        </w:rPr>
      </w:pPr>
    </w:p>
    <w:p w14:paraId="2C59FCC5" w14:textId="77777777" w:rsidR="00F03FC2" w:rsidRPr="002762D4" w:rsidRDefault="00F03FC2" w:rsidP="00F03FC2">
      <w:pPr>
        <w:pStyle w:val="xmsonormal"/>
        <w:shd w:val="clear" w:color="auto" w:fill="FFFFFF"/>
        <w:spacing w:before="0" w:beforeAutospacing="0" w:after="0" w:afterAutospacing="0"/>
        <w:rPr>
          <w:b/>
          <w:color w:val="212121"/>
          <w:bdr w:val="none" w:sz="0" w:space="0" w:color="auto" w:frame="1"/>
        </w:rPr>
      </w:pPr>
      <w:r w:rsidRPr="002762D4">
        <w:rPr>
          <w:b/>
          <w:color w:val="212121"/>
          <w:bdr w:val="none" w:sz="0" w:space="0" w:color="auto" w:frame="1"/>
        </w:rPr>
        <w:t>Institutional Equity</w:t>
      </w:r>
      <w:r>
        <w:rPr>
          <w:b/>
          <w:color w:val="212121"/>
          <w:bdr w:val="none" w:sz="0" w:space="0" w:color="auto" w:frame="1"/>
        </w:rPr>
        <w:t xml:space="preserve"> Statement</w:t>
      </w:r>
    </w:p>
    <w:p w14:paraId="04460065" w14:textId="7F4E6AC5" w:rsidR="00F03FC2" w:rsidRPr="00D83E50" w:rsidRDefault="00AC57FA" w:rsidP="00F03FC2">
      <w:pPr>
        <w:pStyle w:val="BodyText"/>
        <w:spacing w:line="280" w:lineRule="exact"/>
        <w:rPr>
          <w:sz w:val="24"/>
          <w:szCs w:val="24"/>
        </w:rPr>
      </w:pPr>
      <w:r w:rsidRPr="000E335E">
        <w:rPr>
          <w:iCs/>
          <w:color w:val="2B2B2B"/>
          <w:sz w:val="24"/>
          <w:szCs w:val="24"/>
          <w:bdr w:val="none" w:sz="0" w:space="0" w:color="auto" w:frame="1"/>
          <w:shd w:val="clear" w:color="auto" w:fill="FFFFFF"/>
        </w:rPr>
        <w:t>CSU Pueblo is committed to equal educational and employment opportunities and to the elimination of all forms of Discrimination, Protected Class Harassment, and Retaliation.</w:t>
      </w:r>
      <w:r>
        <w:rPr>
          <w:iCs/>
          <w:color w:val="2B2B2B"/>
          <w:sz w:val="24"/>
          <w:szCs w:val="24"/>
          <w:bdr w:val="none" w:sz="0" w:space="0" w:color="auto" w:frame="1"/>
          <w:shd w:val="clear" w:color="auto" w:fill="FFFFFF"/>
        </w:rPr>
        <w:t xml:space="preserve"> </w:t>
      </w:r>
      <w:r w:rsidRPr="000E335E">
        <w:rPr>
          <w:iCs/>
          <w:color w:val="2B2B2B"/>
          <w:sz w:val="24"/>
          <w:szCs w:val="24"/>
          <w:bdr w:val="none" w:sz="0" w:space="0" w:color="auto" w:frame="1"/>
          <w:shd w:val="clear" w:color="auto" w:fill="FFFFFF"/>
        </w:rPr>
        <w:t>Any campus community member in need of support, resources, or guidance is welcome to contact the Office of Institutional Equity and Title IX via email at </w:t>
      </w:r>
      <w:hyperlink r:id="rId16" w:history="1">
        <w:r w:rsidR="00E74558" w:rsidRPr="005108CF">
          <w:rPr>
            <w:rStyle w:val="Hyperlink"/>
            <w:iCs/>
            <w:sz w:val="24"/>
            <w:szCs w:val="24"/>
            <w:bdr w:val="none" w:sz="0" w:space="0" w:color="auto" w:frame="1"/>
            <w:shd w:val="clear" w:color="auto" w:fill="FFFFFF"/>
          </w:rPr>
          <w:t>csup_ie@</w:t>
        </w:r>
        <w:r w:rsidR="00E74558" w:rsidRPr="005108CF">
          <w:rPr>
            <w:rStyle w:val="Hyperlink"/>
            <w:iCs/>
            <w:sz w:val="24"/>
            <w:szCs w:val="24"/>
            <w:bdr w:val="none" w:sz="0" w:space="0" w:color="auto" w:frame="1"/>
            <w:shd w:val="clear" w:color="auto" w:fill="FFFFFF"/>
          </w:rPr>
          <w:t>c</w:t>
        </w:r>
        <w:r w:rsidR="00E74558" w:rsidRPr="005108CF">
          <w:rPr>
            <w:rStyle w:val="Hyperlink"/>
            <w:iCs/>
            <w:sz w:val="24"/>
            <w:szCs w:val="24"/>
            <w:bdr w:val="none" w:sz="0" w:space="0" w:color="auto" w:frame="1"/>
            <w:shd w:val="clear" w:color="auto" w:fill="FFFFFF"/>
          </w:rPr>
          <w:t>supueblo.edu</w:t>
        </w:r>
      </w:hyperlink>
      <w:r w:rsidRPr="000E335E">
        <w:rPr>
          <w:iCs/>
          <w:color w:val="2B2B2B"/>
          <w:sz w:val="24"/>
          <w:szCs w:val="24"/>
          <w:bdr w:val="none" w:sz="0" w:space="0" w:color="auto" w:frame="1"/>
          <w:shd w:val="clear" w:color="auto" w:fill="FFFFFF"/>
        </w:rPr>
        <w:t>, by phone at 719-549-2210.</w:t>
      </w:r>
    </w:p>
    <w:p w14:paraId="384249D9" w14:textId="1EC7937C" w:rsidR="007475D1" w:rsidRPr="00D83E50" w:rsidRDefault="007475D1" w:rsidP="00D83E50">
      <w:pPr>
        <w:pStyle w:val="BodyText"/>
        <w:spacing w:line="280" w:lineRule="exact"/>
        <w:rPr>
          <w:sz w:val="24"/>
          <w:szCs w:val="24"/>
        </w:rPr>
      </w:pPr>
    </w:p>
    <w:sectPr w:rsidR="007475D1" w:rsidRPr="00D83E50" w:rsidSect="00D83E50">
      <w:headerReference w:type="default" r:id="rId17"/>
      <w:footerReference w:type="default" r:id="rId18"/>
      <w:pgSz w:w="12240" w:h="15840"/>
      <w:pgMar w:top="1380" w:right="1220" w:bottom="1160" w:left="1340" w:header="0" w:footer="9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AAFA" w14:textId="77777777" w:rsidR="008B26AA" w:rsidRDefault="008B26AA">
      <w:r>
        <w:separator/>
      </w:r>
    </w:p>
  </w:endnote>
  <w:endnote w:type="continuationSeparator" w:id="0">
    <w:p w14:paraId="7A91C4CA" w14:textId="77777777" w:rsidR="008B26AA" w:rsidRDefault="008B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50D7" w14:textId="25D0A49A" w:rsidR="007475D1" w:rsidRDefault="00F8566E">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49B91B32" wp14:editId="2228C6AE">
              <wp:simplePos x="0" y="0"/>
              <wp:positionH relativeFrom="page">
                <wp:posOffset>904875</wp:posOffset>
              </wp:positionH>
              <wp:positionV relativeFrom="bottomMargin">
                <wp:align>top</wp:align>
              </wp:positionV>
              <wp:extent cx="5029200" cy="1809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91DD" w14:textId="1F409512" w:rsidR="007475D1" w:rsidRDefault="00691877">
                          <w:pPr>
                            <w:spacing w:line="214" w:lineRule="exact"/>
                            <w:ind w:left="20"/>
                            <w:rPr>
                              <w:rFonts w:ascii="Arial" w:hAnsi="Arial"/>
                              <w:sz w:val="20"/>
                            </w:rPr>
                          </w:pPr>
                          <w:r>
                            <w:rPr>
                              <w:rFonts w:ascii="Arial" w:hAnsi="Arial"/>
                              <w:w w:val="95"/>
                              <w:sz w:val="20"/>
                            </w:rPr>
                            <w:t>adopted</w:t>
                          </w:r>
                          <w:r>
                            <w:rPr>
                              <w:rFonts w:ascii="Arial" w:hAnsi="Arial"/>
                              <w:spacing w:val="-34"/>
                              <w:w w:val="95"/>
                              <w:sz w:val="20"/>
                            </w:rPr>
                            <w:t xml:space="preserve"> </w:t>
                          </w:r>
                          <w:r w:rsidR="00403521">
                            <w:rPr>
                              <w:rFonts w:ascii="Arial" w:hAnsi="Arial"/>
                              <w:w w:val="95"/>
                              <w:sz w:val="20"/>
                            </w:rPr>
                            <w:t>Jan</w:t>
                          </w:r>
                          <w:r>
                            <w:rPr>
                              <w:rFonts w:ascii="Arial" w:hAnsi="Arial"/>
                              <w:w w:val="95"/>
                              <w:sz w:val="20"/>
                            </w:rPr>
                            <w:t>,</w:t>
                          </w:r>
                          <w:r>
                            <w:rPr>
                              <w:rFonts w:ascii="Arial" w:hAnsi="Arial"/>
                              <w:spacing w:val="-35"/>
                              <w:w w:val="95"/>
                              <w:sz w:val="20"/>
                            </w:rPr>
                            <w:t xml:space="preserve"> </w:t>
                          </w:r>
                          <w:r>
                            <w:rPr>
                              <w:rFonts w:ascii="Arial" w:hAnsi="Arial"/>
                              <w:w w:val="95"/>
                              <w:sz w:val="20"/>
                            </w:rPr>
                            <w:t>201</w:t>
                          </w:r>
                          <w:r w:rsidR="00403521">
                            <w:rPr>
                              <w:rFonts w:ascii="Arial" w:hAnsi="Arial"/>
                              <w:w w:val="95"/>
                              <w:sz w:val="20"/>
                            </w:rPr>
                            <w:t>9 by Faculty Senate</w:t>
                          </w:r>
                          <w:r w:rsidR="00D715BD">
                            <w:rPr>
                              <w:rFonts w:ascii="Arial" w:hAnsi="Arial"/>
                              <w:w w:val="95"/>
                              <w:sz w:val="20"/>
                            </w:rPr>
                            <w:t xml:space="preserve">, amended July 2020, </w:t>
                          </w:r>
                          <w:r w:rsidR="00327CD2">
                            <w:rPr>
                              <w:rFonts w:ascii="Arial" w:hAnsi="Arial"/>
                              <w:w w:val="95"/>
                              <w:sz w:val="20"/>
                            </w:rPr>
                            <w:t>2021</w:t>
                          </w:r>
                          <w:r w:rsidR="00B83081">
                            <w:rPr>
                              <w:rFonts w:ascii="Arial" w:hAnsi="Arial"/>
                              <w:w w:val="95"/>
                              <w:sz w:val="20"/>
                            </w:rPr>
                            <w:t>, 2022</w:t>
                          </w:r>
                          <w:r w:rsidR="00C360C6">
                            <w:rPr>
                              <w:rFonts w:ascii="Arial" w:hAnsi="Arial"/>
                              <w:w w:val="95"/>
                              <w:sz w:val="20"/>
                            </w:rPr>
                            <w:t>, Dec 2022</w:t>
                          </w:r>
                          <w:r w:rsidR="00CE7338">
                            <w:rPr>
                              <w:rFonts w:ascii="Arial" w:hAnsi="Arial"/>
                              <w:w w:val="95"/>
                              <w:sz w:val="20"/>
                            </w:rPr>
                            <w:t>, Aug 2023</w:t>
                          </w:r>
                          <w:r w:rsidR="00403521">
                            <w:rPr>
                              <w:rFonts w:ascii="Arial" w:hAnsi="Arial"/>
                              <w:w w:val="95"/>
                              <w:sz w:val="20"/>
                            </w:rPr>
                            <w:tab/>
                          </w:r>
                          <w:r w:rsidR="00D83E50">
                            <w:rPr>
                              <w:rFonts w:ascii="Arial" w:hAnsi="Arial"/>
                              <w:w w:val="95"/>
                              <w:sz w:val="20"/>
                            </w:rPr>
                            <w:tab/>
                          </w:r>
                          <w:r w:rsidR="00403521">
                            <w:rPr>
                              <w:rFonts w:ascii="Arial" w:hAnsi="Arial"/>
                              <w:w w:val="95"/>
                              <w:sz w:val="20"/>
                            </w:rPr>
                            <w:tab/>
                          </w:r>
                          <w:r w:rsidR="00403521">
                            <w:rPr>
                              <w:rFonts w:ascii="Arial" w:hAnsi="Arial"/>
                              <w:w w:val="95"/>
                              <w:sz w:val="20"/>
                            </w:rPr>
                            <w:tab/>
                          </w:r>
                          <w:r w:rsidR="00403521">
                            <w:rPr>
                              <w:rFonts w:ascii="Arial" w:hAnsi="Arial"/>
                              <w:w w:val="9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91B32" id="_x0000_t202" coordsize="21600,21600" o:spt="202" path="m,l,21600r21600,l21600,xe">
              <v:stroke joinstyle="miter"/>
              <v:path gradientshapeok="t" o:connecttype="rect"/>
            </v:shapetype>
            <v:shape id="Text Box 3" o:spid="_x0000_s1026" type="#_x0000_t202" style="position:absolute;margin-left:71.25pt;margin-top:0;width:396pt;height:14.2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" filled="f" stroked="f">
              <v:textbox inset="0,0,0,0">
                <w:txbxContent>
                  <w:p w14:paraId="22EB91DD" w14:textId="1F409512" w:rsidR="007475D1" w:rsidRDefault="00691877">
                    <w:pPr>
                      <w:spacing w:line="214" w:lineRule="exact"/>
                      <w:ind w:left="20"/>
                      <w:rPr>
                        <w:rFonts w:ascii="Arial" w:hAnsi="Arial"/>
                        <w:sz w:val="20"/>
                      </w:rPr>
                    </w:pPr>
                    <w:r>
                      <w:rPr>
                        <w:rFonts w:ascii="Arial" w:hAnsi="Arial"/>
                        <w:w w:val="95"/>
                        <w:sz w:val="20"/>
                      </w:rPr>
                      <w:t>adopted</w:t>
                    </w:r>
                    <w:r>
                      <w:rPr>
                        <w:rFonts w:ascii="Arial" w:hAnsi="Arial"/>
                        <w:spacing w:val="-34"/>
                        <w:w w:val="95"/>
                        <w:sz w:val="20"/>
                      </w:rPr>
                      <w:t xml:space="preserve"> </w:t>
                    </w:r>
                    <w:r w:rsidR="00403521">
                      <w:rPr>
                        <w:rFonts w:ascii="Arial" w:hAnsi="Arial"/>
                        <w:w w:val="95"/>
                        <w:sz w:val="20"/>
                      </w:rPr>
                      <w:t>Jan</w:t>
                    </w:r>
                    <w:r>
                      <w:rPr>
                        <w:rFonts w:ascii="Arial" w:hAnsi="Arial"/>
                        <w:w w:val="95"/>
                        <w:sz w:val="20"/>
                      </w:rPr>
                      <w:t>,</w:t>
                    </w:r>
                    <w:r>
                      <w:rPr>
                        <w:rFonts w:ascii="Arial" w:hAnsi="Arial"/>
                        <w:spacing w:val="-35"/>
                        <w:w w:val="95"/>
                        <w:sz w:val="20"/>
                      </w:rPr>
                      <w:t xml:space="preserve"> </w:t>
                    </w:r>
                    <w:r>
                      <w:rPr>
                        <w:rFonts w:ascii="Arial" w:hAnsi="Arial"/>
                        <w:w w:val="95"/>
                        <w:sz w:val="20"/>
                      </w:rPr>
                      <w:t>201</w:t>
                    </w:r>
                    <w:r w:rsidR="00403521">
                      <w:rPr>
                        <w:rFonts w:ascii="Arial" w:hAnsi="Arial"/>
                        <w:w w:val="95"/>
                        <w:sz w:val="20"/>
                      </w:rPr>
                      <w:t>9 by Faculty Senate</w:t>
                    </w:r>
                    <w:r w:rsidR="00D715BD">
                      <w:rPr>
                        <w:rFonts w:ascii="Arial" w:hAnsi="Arial"/>
                        <w:w w:val="95"/>
                        <w:sz w:val="20"/>
                      </w:rPr>
                      <w:t xml:space="preserve">, amended July 2020, </w:t>
                    </w:r>
                    <w:r w:rsidR="00327CD2">
                      <w:rPr>
                        <w:rFonts w:ascii="Arial" w:hAnsi="Arial"/>
                        <w:w w:val="95"/>
                        <w:sz w:val="20"/>
                      </w:rPr>
                      <w:t>2021</w:t>
                    </w:r>
                    <w:r w:rsidR="00B83081">
                      <w:rPr>
                        <w:rFonts w:ascii="Arial" w:hAnsi="Arial"/>
                        <w:w w:val="95"/>
                        <w:sz w:val="20"/>
                      </w:rPr>
                      <w:t>, 2022</w:t>
                    </w:r>
                    <w:r w:rsidR="00C360C6">
                      <w:rPr>
                        <w:rFonts w:ascii="Arial" w:hAnsi="Arial"/>
                        <w:w w:val="95"/>
                        <w:sz w:val="20"/>
                      </w:rPr>
                      <w:t>, Dec 2022</w:t>
                    </w:r>
                    <w:r w:rsidR="00CE7338">
                      <w:rPr>
                        <w:rFonts w:ascii="Arial" w:hAnsi="Arial"/>
                        <w:w w:val="95"/>
                        <w:sz w:val="20"/>
                      </w:rPr>
                      <w:t>, Aug 2023</w:t>
                    </w:r>
                    <w:r w:rsidR="00403521">
                      <w:rPr>
                        <w:rFonts w:ascii="Arial" w:hAnsi="Arial"/>
                        <w:w w:val="95"/>
                        <w:sz w:val="20"/>
                      </w:rPr>
                      <w:tab/>
                    </w:r>
                    <w:r w:rsidR="00D83E50">
                      <w:rPr>
                        <w:rFonts w:ascii="Arial" w:hAnsi="Arial"/>
                        <w:w w:val="95"/>
                        <w:sz w:val="20"/>
                      </w:rPr>
                      <w:tab/>
                    </w:r>
                    <w:r w:rsidR="00403521">
                      <w:rPr>
                        <w:rFonts w:ascii="Arial" w:hAnsi="Arial"/>
                        <w:w w:val="95"/>
                        <w:sz w:val="20"/>
                      </w:rPr>
                      <w:tab/>
                    </w:r>
                    <w:r w:rsidR="00403521">
                      <w:rPr>
                        <w:rFonts w:ascii="Arial" w:hAnsi="Arial"/>
                        <w:w w:val="95"/>
                        <w:sz w:val="20"/>
                      </w:rPr>
                      <w:tab/>
                    </w:r>
                    <w:r w:rsidR="00403521">
                      <w:rPr>
                        <w:rFonts w:ascii="Arial" w:hAnsi="Arial"/>
                        <w:w w:val="95"/>
                        <w:sz w:val="20"/>
                      </w:rPr>
                      <w:tab/>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17FF" w14:textId="77777777" w:rsidR="008B26AA" w:rsidRDefault="008B26AA">
      <w:r>
        <w:separator/>
      </w:r>
    </w:p>
  </w:footnote>
  <w:footnote w:type="continuationSeparator" w:id="0">
    <w:p w14:paraId="3C500349" w14:textId="77777777" w:rsidR="008B26AA" w:rsidRDefault="008B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413613"/>
      <w:docPartObj>
        <w:docPartGallery w:val="Page Numbers (Top of Page)"/>
        <w:docPartUnique/>
      </w:docPartObj>
    </w:sdtPr>
    <w:sdtEndPr>
      <w:rPr>
        <w:noProof/>
      </w:rPr>
    </w:sdtEndPr>
    <w:sdtContent>
      <w:p w14:paraId="7AA90FCE" w14:textId="77777777" w:rsidR="00A76840" w:rsidRDefault="00A76840">
        <w:pPr>
          <w:pStyle w:val="Header"/>
          <w:jc w:val="right"/>
        </w:pPr>
      </w:p>
      <w:p w14:paraId="5E9479DE" w14:textId="77777777" w:rsidR="00A76840" w:rsidRDefault="00A76840">
        <w:pPr>
          <w:pStyle w:val="Header"/>
          <w:jc w:val="right"/>
        </w:pPr>
      </w:p>
      <w:p w14:paraId="51719178" w14:textId="77777777" w:rsidR="00A76840" w:rsidRDefault="00A76840">
        <w:pPr>
          <w:pStyle w:val="Header"/>
          <w:jc w:val="right"/>
        </w:pPr>
      </w:p>
      <w:p w14:paraId="61ADC3FA" w14:textId="5A38D5DE" w:rsidR="00D83E50" w:rsidRDefault="00D83E50">
        <w:pPr>
          <w:pStyle w:val="Header"/>
          <w:jc w:val="right"/>
        </w:pPr>
        <w:r>
          <w:fldChar w:fldCharType="begin"/>
        </w:r>
        <w:r>
          <w:instrText xml:space="preserve"> PAGE   \* MERGEFORMAT </w:instrText>
        </w:r>
        <w:r>
          <w:fldChar w:fldCharType="separate"/>
        </w:r>
        <w:r w:rsidR="00BB3E56">
          <w:rPr>
            <w:noProof/>
          </w:rPr>
          <w:t>5</w:t>
        </w:r>
        <w:r>
          <w:rPr>
            <w:noProof/>
          </w:rPr>
          <w:fldChar w:fldCharType="end"/>
        </w:r>
      </w:p>
    </w:sdtContent>
  </w:sdt>
  <w:p w14:paraId="4C61E648" w14:textId="77777777" w:rsidR="00D83E50" w:rsidRDefault="00D8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B9C"/>
    <w:multiLevelType w:val="hybridMultilevel"/>
    <w:tmpl w:val="A64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062B4"/>
    <w:multiLevelType w:val="hybridMultilevel"/>
    <w:tmpl w:val="A21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1C5A"/>
    <w:multiLevelType w:val="hybridMultilevel"/>
    <w:tmpl w:val="9F4E0D6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F7E7C0C"/>
    <w:multiLevelType w:val="hybridMultilevel"/>
    <w:tmpl w:val="DF50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C7FE7"/>
    <w:multiLevelType w:val="hybridMultilevel"/>
    <w:tmpl w:val="4BAA4B58"/>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6936018"/>
    <w:multiLevelType w:val="hybridMultilevel"/>
    <w:tmpl w:val="7780CBB8"/>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6" w15:restartNumberingAfterBreak="0">
    <w:nsid w:val="6AF16691"/>
    <w:multiLevelType w:val="hybridMultilevel"/>
    <w:tmpl w:val="20326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3B95BB3"/>
    <w:multiLevelType w:val="hybridMultilevel"/>
    <w:tmpl w:val="6AC45760"/>
    <w:lvl w:ilvl="0" w:tplc="67C20E84">
      <w:numFmt w:val="bullet"/>
      <w:lvlText w:val="o"/>
      <w:lvlJc w:val="left"/>
      <w:pPr>
        <w:ind w:left="1181" w:hanging="360"/>
      </w:pPr>
      <w:rPr>
        <w:rFonts w:ascii="Courier New" w:eastAsia="Courier New" w:hAnsi="Courier New" w:cs="Courier New" w:hint="default"/>
        <w:w w:val="103"/>
        <w:sz w:val="23"/>
        <w:szCs w:val="23"/>
        <w:lang w:val="en-US" w:eastAsia="en-US" w:bidi="en-US"/>
      </w:rPr>
    </w:lvl>
    <w:lvl w:ilvl="1" w:tplc="344A64F0">
      <w:numFmt w:val="bullet"/>
      <w:lvlText w:val="•"/>
      <w:lvlJc w:val="left"/>
      <w:pPr>
        <w:ind w:left="2030" w:hanging="360"/>
      </w:pPr>
      <w:rPr>
        <w:rFonts w:hint="default"/>
        <w:lang w:val="en-US" w:eastAsia="en-US" w:bidi="en-US"/>
      </w:rPr>
    </w:lvl>
    <w:lvl w:ilvl="2" w:tplc="A6AEE628">
      <w:numFmt w:val="bullet"/>
      <w:lvlText w:val="•"/>
      <w:lvlJc w:val="left"/>
      <w:pPr>
        <w:ind w:left="2880" w:hanging="360"/>
      </w:pPr>
      <w:rPr>
        <w:rFonts w:hint="default"/>
        <w:lang w:val="en-US" w:eastAsia="en-US" w:bidi="en-US"/>
      </w:rPr>
    </w:lvl>
    <w:lvl w:ilvl="3" w:tplc="33D4DDEA">
      <w:numFmt w:val="bullet"/>
      <w:lvlText w:val="•"/>
      <w:lvlJc w:val="left"/>
      <w:pPr>
        <w:ind w:left="3730" w:hanging="360"/>
      </w:pPr>
      <w:rPr>
        <w:rFonts w:hint="default"/>
        <w:lang w:val="en-US" w:eastAsia="en-US" w:bidi="en-US"/>
      </w:rPr>
    </w:lvl>
    <w:lvl w:ilvl="4" w:tplc="0B007A66">
      <w:numFmt w:val="bullet"/>
      <w:lvlText w:val="•"/>
      <w:lvlJc w:val="left"/>
      <w:pPr>
        <w:ind w:left="4580" w:hanging="360"/>
      </w:pPr>
      <w:rPr>
        <w:rFonts w:hint="default"/>
        <w:lang w:val="en-US" w:eastAsia="en-US" w:bidi="en-US"/>
      </w:rPr>
    </w:lvl>
    <w:lvl w:ilvl="5" w:tplc="32D46558">
      <w:numFmt w:val="bullet"/>
      <w:lvlText w:val="•"/>
      <w:lvlJc w:val="left"/>
      <w:pPr>
        <w:ind w:left="5430" w:hanging="360"/>
      </w:pPr>
      <w:rPr>
        <w:rFonts w:hint="default"/>
        <w:lang w:val="en-US" w:eastAsia="en-US" w:bidi="en-US"/>
      </w:rPr>
    </w:lvl>
    <w:lvl w:ilvl="6" w:tplc="35BA6B0E">
      <w:numFmt w:val="bullet"/>
      <w:lvlText w:val="•"/>
      <w:lvlJc w:val="left"/>
      <w:pPr>
        <w:ind w:left="6280" w:hanging="360"/>
      </w:pPr>
      <w:rPr>
        <w:rFonts w:hint="default"/>
        <w:lang w:val="en-US" w:eastAsia="en-US" w:bidi="en-US"/>
      </w:rPr>
    </w:lvl>
    <w:lvl w:ilvl="7" w:tplc="65B4196E">
      <w:numFmt w:val="bullet"/>
      <w:lvlText w:val="•"/>
      <w:lvlJc w:val="left"/>
      <w:pPr>
        <w:ind w:left="7130" w:hanging="360"/>
      </w:pPr>
      <w:rPr>
        <w:rFonts w:hint="default"/>
        <w:lang w:val="en-US" w:eastAsia="en-US" w:bidi="en-US"/>
      </w:rPr>
    </w:lvl>
    <w:lvl w:ilvl="8" w:tplc="F00A7680">
      <w:numFmt w:val="bullet"/>
      <w:lvlText w:val="•"/>
      <w:lvlJc w:val="left"/>
      <w:pPr>
        <w:ind w:left="7980" w:hanging="360"/>
      </w:pPr>
      <w:rPr>
        <w:rFonts w:hint="default"/>
        <w:lang w:val="en-US" w:eastAsia="en-US" w:bidi="en-US"/>
      </w:rPr>
    </w:lvl>
  </w:abstractNum>
  <w:num w:numId="1" w16cid:durableId="1818954800">
    <w:abstractNumId w:val="7"/>
  </w:num>
  <w:num w:numId="2" w16cid:durableId="1441602236">
    <w:abstractNumId w:val="1"/>
  </w:num>
  <w:num w:numId="3" w16cid:durableId="1911841838">
    <w:abstractNumId w:val="6"/>
  </w:num>
  <w:num w:numId="4" w16cid:durableId="2025741138">
    <w:abstractNumId w:val="5"/>
  </w:num>
  <w:num w:numId="5" w16cid:durableId="1308559169">
    <w:abstractNumId w:val="2"/>
  </w:num>
  <w:num w:numId="6" w16cid:durableId="1857959726">
    <w:abstractNumId w:val="4"/>
  </w:num>
  <w:num w:numId="7" w16cid:durableId="503975762">
    <w:abstractNumId w:val="0"/>
  </w:num>
  <w:num w:numId="8" w16cid:durableId="27999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D1"/>
    <w:rsid w:val="00054EC7"/>
    <w:rsid w:val="000A3E54"/>
    <w:rsid w:val="00105A35"/>
    <w:rsid w:val="00137B8F"/>
    <w:rsid w:val="00140422"/>
    <w:rsid w:val="00174CF5"/>
    <w:rsid w:val="001B7C04"/>
    <w:rsid w:val="00212847"/>
    <w:rsid w:val="0024627F"/>
    <w:rsid w:val="00247975"/>
    <w:rsid w:val="00251341"/>
    <w:rsid w:val="00252C00"/>
    <w:rsid w:val="002762D4"/>
    <w:rsid w:val="00291EC1"/>
    <w:rsid w:val="00297ADB"/>
    <w:rsid w:val="0030382B"/>
    <w:rsid w:val="00327CD2"/>
    <w:rsid w:val="003D0073"/>
    <w:rsid w:val="00403521"/>
    <w:rsid w:val="004525E3"/>
    <w:rsid w:val="0055574B"/>
    <w:rsid w:val="00575ADD"/>
    <w:rsid w:val="00585B5A"/>
    <w:rsid w:val="00597250"/>
    <w:rsid w:val="005B5671"/>
    <w:rsid w:val="005D3F52"/>
    <w:rsid w:val="00674C02"/>
    <w:rsid w:val="00691877"/>
    <w:rsid w:val="0070622B"/>
    <w:rsid w:val="007475D1"/>
    <w:rsid w:val="00785A9C"/>
    <w:rsid w:val="00790C29"/>
    <w:rsid w:val="00790C8F"/>
    <w:rsid w:val="00792B74"/>
    <w:rsid w:val="007A187E"/>
    <w:rsid w:val="0082159E"/>
    <w:rsid w:val="00822B37"/>
    <w:rsid w:val="0082310B"/>
    <w:rsid w:val="00843B65"/>
    <w:rsid w:val="008531FE"/>
    <w:rsid w:val="00892338"/>
    <w:rsid w:val="008B26AA"/>
    <w:rsid w:val="008D4DF1"/>
    <w:rsid w:val="00972FD2"/>
    <w:rsid w:val="009C5544"/>
    <w:rsid w:val="009E7D6E"/>
    <w:rsid w:val="009F7AC4"/>
    <w:rsid w:val="00A00246"/>
    <w:rsid w:val="00A630C4"/>
    <w:rsid w:val="00A76840"/>
    <w:rsid w:val="00A9009B"/>
    <w:rsid w:val="00A954D9"/>
    <w:rsid w:val="00AA607B"/>
    <w:rsid w:val="00AA7D93"/>
    <w:rsid w:val="00AC57FA"/>
    <w:rsid w:val="00AC6B9F"/>
    <w:rsid w:val="00AD0047"/>
    <w:rsid w:val="00AF2EB4"/>
    <w:rsid w:val="00B14BE8"/>
    <w:rsid w:val="00B247B4"/>
    <w:rsid w:val="00B441DE"/>
    <w:rsid w:val="00B52469"/>
    <w:rsid w:val="00B66EC4"/>
    <w:rsid w:val="00B83081"/>
    <w:rsid w:val="00BA4AE3"/>
    <w:rsid w:val="00BB3E56"/>
    <w:rsid w:val="00BE2D18"/>
    <w:rsid w:val="00C04D07"/>
    <w:rsid w:val="00C23FC1"/>
    <w:rsid w:val="00C360C6"/>
    <w:rsid w:val="00C5070B"/>
    <w:rsid w:val="00C742A1"/>
    <w:rsid w:val="00C753A1"/>
    <w:rsid w:val="00C853C6"/>
    <w:rsid w:val="00C864F5"/>
    <w:rsid w:val="00CE7338"/>
    <w:rsid w:val="00D03CFF"/>
    <w:rsid w:val="00D53822"/>
    <w:rsid w:val="00D715BD"/>
    <w:rsid w:val="00D83E50"/>
    <w:rsid w:val="00DB1CB7"/>
    <w:rsid w:val="00DE2F6D"/>
    <w:rsid w:val="00E05B97"/>
    <w:rsid w:val="00E57EF7"/>
    <w:rsid w:val="00E74558"/>
    <w:rsid w:val="00E75289"/>
    <w:rsid w:val="00E95DCC"/>
    <w:rsid w:val="00ED60E2"/>
    <w:rsid w:val="00F03FC2"/>
    <w:rsid w:val="00F8566E"/>
    <w:rsid w:val="00FB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5EF388"/>
  <w15:docId w15:val="{805143CE-A1D3-4695-B421-3B651F95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bidi="en-US"/>
    </w:rPr>
  </w:style>
  <w:style w:type="paragraph" w:styleId="Heading1">
    <w:name w:val="heading 1"/>
    <w:basedOn w:val="Normal"/>
    <w:uiPriority w:val="9"/>
    <w:qFormat/>
    <w:pPr>
      <w:spacing w:before="97"/>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1181" w:right="2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3521"/>
    <w:pPr>
      <w:tabs>
        <w:tab w:val="center" w:pos="4680"/>
        <w:tab w:val="right" w:pos="9360"/>
      </w:tabs>
    </w:pPr>
  </w:style>
  <w:style w:type="character" w:customStyle="1" w:styleId="HeaderChar">
    <w:name w:val="Header Char"/>
    <w:link w:val="Header"/>
    <w:uiPriority w:val="99"/>
    <w:rsid w:val="00403521"/>
    <w:rPr>
      <w:rFonts w:ascii="Times New Roman" w:eastAsia="Times New Roman" w:hAnsi="Times New Roman"/>
      <w:sz w:val="22"/>
      <w:szCs w:val="22"/>
      <w:lang w:bidi="en-US"/>
    </w:rPr>
  </w:style>
  <w:style w:type="paragraph" w:styleId="Footer">
    <w:name w:val="footer"/>
    <w:basedOn w:val="Normal"/>
    <w:link w:val="FooterChar"/>
    <w:uiPriority w:val="99"/>
    <w:unhideWhenUsed/>
    <w:rsid w:val="00403521"/>
    <w:pPr>
      <w:tabs>
        <w:tab w:val="center" w:pos="4680"/>
        <w:tab w:val="right" w:pos="9360"/>
      </w:tabs>
    </w:pPr>
  </w:style>
  <w:style w:type="character" w:customStyle="1" w:styleId="FooterChar">
    <w:name w:val="Footer Char"/>
    <w:link w:val="Footer"/>
    <w:uiPriority w:val="99"/>
    <w:rsid w:val="00403521"/>
    <w:rPr>
      <w:rFonts w:ascii="Times New Roman" w:eastAsia="Times New Roman" w:hAnsi="Times New Roman"/>
      <w:sz w:val="22"/>
      <w:szCs w:val="22"/>
      <w:lang w:bidi="en-US"/>
    </w:rPr>
  </w:style>
  <w:style w:type="character" w:styleId="Hyperlink">
    <w:name w:val="Hyperlink"/>
    <w:basedOn w:val="DefaultParagraphFont"/>
    <w:uiPriority w:val="99"/>
    <w:unhideWhenUsed/>
    <w:rsid w:val="00ED60E2"/>
    <w:rPr>
      <w:color w:val="0000FF"/>
      <w:u w:val="single"/>
    </w:rPr>
  </w:style>
  <w:style w:type="paragraph" w:styleId="BalloonText">
    <w:name w:val="Balloon Text"/>
    <w:basedOn w:val="Normal"/>
    <w:link w:val="BalloonTextChar"/>
    <w:uiPriority w:val="99"/>
    <w:semiHidden/>
    <w:unhideWhenUsed/>
    <w:rsid w:val="00843B65"/>
    <w:rPr>
      <w:rFonts w:ascii="Tahoma" w:hAnsi="Tahoma" w:cs="Tahoma"/>
      <w:sz w:val="16"/>
      <w:szCs w:val="16"/>
    </w:rPr>
  </w:style>
  <w:style w:type="character" w:customStyle="1" w:styleId="BalloonTextChar">
    <w:name w:val="Balloon Text Char"/>
    <w:basedOn w:val="DefaultParagraphFont"/>
    <w:link w:val="BalloonText"/>
    <w:uiPriority w:val="99"/>
    <w:semiHidden/>
    <w:rsid w:val="00843B65"/>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A9009B"/>
    <w:rPr>
      <w:sz w:val="16"/>
      <w:szCs w:val="16"/>
    </w:rPr>
  </w:style>
  <w:style w:type="paragraph" w:styleId="CommentText">
    <w:name w:val="annotation text"/>
    <w:basedOn w:val="Normal"/>
    <w:link w:val="CommentTextChar"/>
    <w:uiPriority w:val="99"/>
    <w:semiHidden/>
    <w:unhideWhenUsed/>
    <w:rsid w:val="00A9009B"/>
    <w:rPr>
      <w:sz w:val="20"/>
      <w:szCs w:val="20"/>
    </w:rPr>
  </w:style>
  <w:style w:type="character" w:customStyle="1" w:styleId="CommentTextChar">
    <w:name w:val="Comment Text Char"/>
    <w:basedOn w:val="DefaultParagraphFont"/>
    <w:link w:val="CommentText"/>
    <w:uiPriority w:val="99"/>
    <w:semiHidden/>
    <w:rsid w:val="00A9009B"/>
    <w:rPr>
      <w:rFonts w:ascii="Times New Roman" w:eastAsia="Times New Roman" w:hAnsi="Times New Roman"/>
      <w:lang w:bidi="en-US"/>
    </w:rPr>
  </w:style>
  <w:style w:type="paragraph" w:styleId="CommentSubject">
    <w:name w:val="annotation subject"/>
    <w:basedOn w:val="CommentText"/>
    <w:next w:val="CommentText"/>
    <w:link w:val="CommentSubjectChar"/>
    <w:uiPriority w:val="99"/>
    <w:semiHidden/>
    <w:unhideWhenUsed/>
    <w:rsid w:val="00A9009B"/>
    <w:rPr>
      <w:b/>
      <w:bCs/>
    </w:rPr>
  </w:style>
  <w:style w:type="character" w:customStyle="1" w:styleId="CommentSubjectChar">
    <w:name w:val="Comment Subject Char"/>
    <w:basedOn w:val="CommentTextChar"/>
    <w:link w:val="CommentSubject"/>
    <w:uiPriority w:val="99"/>
    <w:semiHidden/>
    <w:rsid w:val="00A9009B"/>
    <w:rPr>
      <w:rFonts w:ascii="Times New Roman" w:eastAsia="Times New Roman" w:hAnsi="Times New Roman"/>
      <w:b/>
      <w:bCs/>
      <w:lang w:bidi="en-US"/>
    </w:rPr>
  </w:style>
  <w:style w:type="character" w:styleId="FollowedHyperlink">
    <w:name w:val="FollowedHyperlink"/>
    <w:basedOn w:val="DefaultParagraphFont"/>
    <w:uiPriority w:val="99"/>
    <w:semiHidden/>
    <w:unhideWhenUsed/>
    <w:rsid w:val="00A9009B"/>
    <w:rPr>
      <w:color w:val="800080" w:themeColor="followedHyperlink"/>
      <w:u w:val="single"/>
    </w:rPr>
  </w:style>
  <w:style w:type="character" w:styleId="Emphasis">
    <w:name w:val="Emphasis"/>
    <w:basedOn w:val="DefaultParagraphFont"/>
    <w:uiPriority w:val="20"/>
    <w:qFormat/>
    <w:rsid w:val="00C5070B"/>
    <w:rPr>
      <w:i/>
      <w:iCs/>
    </w:rPr>
  </w:style>
  <w:style w:type="character" w:customStyle="1" w:styleId="UnresolvedMention1">
    <w:name w:val="Unresolved Mention1"/>
    <w:basedOn w:val="DefaultParagraphFont"/>
    <w:uiPriority w:val="99"/>
    <w:semiHidden/>
    <w:unhideWhenUsed/>
    <w:rsid w:val="00785A9C"/>
    <w:rPr>
      <w:color w:val="605E5C"/>
      <w:shd w:val="clear" w:color="auto" w:fill="E1DFDD"/>
    </w:rPr>
  </w:style>
  <w:style w:type="character" w:customStyle="1" w:styleId="BodyTextChar">
    <w:name w:val="Body Text Char"/>
    <w:basedOn w:val="DefaultParagraphFont"/>
    <w:link w:val="BodyText"/>
    <w:uiPriority w:val="1"/>
    <w:rsid w:val="00597250"/>
    <w:rPr>
      <w:rFonts w:ascii="Times New Roman" w:eastAsia="Times New Roman" w:hAnsi="Times New Roman"/>
      <w:sz w:val="23"/>
      <w:szCs w:val="23"/>
      <w:lang w:bidi="en-US"/>
    </w:rPr>
  </w:style>
  <w:style w:type="paragraph" w:styleId="NormalWeb">
    <w:name w:val="Normal (Web)"/>
    <w:basedOn w:val="Normal"/>
    <w:uiPriority w:val="99"/>
    <w:semiHidden/>
    <w:unhideWhenUsed/>
    <w:rsid w:val="00327CD2"/>
    <w:pPr>
      <w:widowControl/>
      <w:autoSpaceDE/>
      <w:autoSpaceDN/>
    </w:pPr>
    <w:rPr>
      <w:rFonts w:eastAsiaTheme="minorHAnsi"/>
      <w:sz w:val="24"/>
      <w:szCs w:val="24"/>
      <w:lang w:bidi="ar-SA"/>
    </w:rPr>
  </w:style>
  <w:style w:type="paragraph" w:customStyle="1" w:styleId="xmsonormal">
    <w:name w:val="x_msonormal"/>
    <w:basedOn w:val="Normal"/>
    <w:rsid w:val="00BA4AE3"/>
    <w:pPr>
      <w:widowControl/>
      <w:autoSpaceDE/>
      <w:autoSpaceDN/>
      <w:spacing w:before="100" w:beforeAutospacing="1" w:after="100" w:afterAutospacing="1"/>
    </w:pPr>
    <w:rPr>
      <w:sz w:val="24"/>
      <w:szCs w:val="24"/>
      <w:lang w:bidi="ar-SA"/>
    </w:rPr>
  </w:style>
  <w:style w:type="character" w:customStyle="1" w:styleId="xmsohyperlink">
    <w:name w:val="x_msohyperlink"/>
    <w:basedOn w:val="DefaultParagraphFont"/>
    <w:rsid w:val="00BA4AE3"/>
  </w:style>
  <w:style w:type="character" w:styleId="UnresolvedMention">
    <w:name w:val="Unresolved Mention"/>
    <w:basedOn w:val="DefaultParagraphFont"/>
    <w:uiPriority w:val="99"/>
    <w:semiHidden/>
    <w:unhideWhenUsed/>
    <w:rsid w:val="00C36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6938">
      <w:bodyDiv w:val="1"/>
      <w:marLeft w:val="0"/>
      <w:marRight w:val="0"/>
      <w:marTop w:val="0"/>
      <w:marBottom w:val="0"/>
      <w:divBdr>
        <w:top w:val="none" w:sz="0" w:space="0" w:color="auto"/>
        <w:left w:val="none" w:sz="0" w:space="0" w:color="auto"/>
        <w:bottom w:val="none" w:sz="0" w:space="0" w:color="auto"/>
        <w:right w:val="none" w:sz="0" w:space="0" w:color="auto"/>
      </w:divBdr>
    </w:div>
    <w:div w:id="181167833">
      <w:bodyDiv w:val="1"/>
      <w:marLeft w:val="0"/>
      <w:marRight w:val="0"/>
      <w:marTop w:val="0"/>
      <w:marBottom w:val="0"/>
      <w:divBdr>
        <w:top w:val="none" w:sz="0" w:space="0" w:color="auto"/>
        <w:left w:val="none" w:sz="0" w:space="0" w:color="auto"/>
        <w:bottom w:val="none" w:sz="0" w:space="0" w:color="auto"/>
        <w:right w:val="none" w:sz="0" w:space="0" w:color="auto"/>
      </w:divBdr>
    </w:div>
    <w:div w:id="488836298">
      <w:bodyDiv w:val="1"/>
      <w:marLeft w:val="0"/>
      <w:marRight w:val="0"/>
      <w:marTop w:val="0"/>
      <w:marBottom w:val="0"/>
      <w:divBdr>
        <w:top w:val="none" w:sz="0" w:space="0" w:color="auto"/>
        <w:left w:val="none" w:sz="0" w:space="0" w:color="auto"/>
        <w:bottom w:val="none" w:sz="0" w:space="0" w:color="auto"/>
        <w:right w:val="none" w:sz="0" w:space="0" w:color="auto"/>
      </w:divBdr>
    </w:div>
    <w:div w:id="679241291">
      <w:bodyDiv w:val="1"/>
      <w:marLeft w:val="0"/>
      <w:marRight w:val="0"/>
      <w:marTop w:val="0"/>
      <w:marBottom w:val="0"/>
      <w:divBdr>
        <w:top w:val="none" w:sz="0" w:space="0" w:color="auto"/>
        <w:left w:val="none" w:sz="0" w:space="0" w:color="auto"/>
        <w:bottom w:val="none" w:sz="0" w:space="0" w:color="auto"/>
        <w:right w:val="none" w:sz="0" w:space="0" w:color="auto"/>
      </w:divBdr>
    </w:div>
    <w:div w:id="770080499">
      <w:bodyDiv w:val="1"/>
      <w:marLeft w:val="0"/>
      <w:marRight w:val="0"/>
      <w:marTop w:val="0"/>
      <w:marBottom w:val="0"/>
      <w:divBdr>
        <w:top w:val="none" w:sz="0" w:space="0" w:color="auto"/>
        <w:left w:val="none" w:sz="0" w:space="0" w:color="auto"/>
        <w:bottom w:val="none" w:sz="0" w:space="0" w:color="auto"/>
        <w:right w:val="none" w:sz="0" w:space="0" w:color="auto"/>
      </w:divBdr>
    </w:div>
    <w:div w:id="974260735">
      <w:bodyDiv w:val="1"/>
      <w:marLeft w:val="0"/>
      <w:marRight w:val="0"/>
      <w:marTop w:val="0"/>
      <w:marBottom w:val="0"/>
      <w:divBdr>
        <w:top w:val="none" w:sz="0" w:space="0" w:color="auto"/>
        <w:left w:val="none" w:sz="0" w:space="0" w:color="auto"/>
        <w:bottom w:val="none" w:sz="0" w:space="0" w:color="auto"/>
        <w:right w:val="none" w:sz="0" w:space="0" w:color="auto"/>
      </w:divBdr>
    </w:div>
    <w:div w:id="1427309570">
      <w:bodyDiv w:val="1"/>
      <w:marLeft w:val="0"/>
      <w:marRight w:val="0"/>
      <w:marTop w:val="0"/>
      <w:marBottom w:val="0"/>
      <w:divBdr>
        <w:top w:val="none" w:sz="0" w:space="0" w:color="auto"/>
        <w:left w:val="none" w:sz="0" w:space="0" w:color="auto"/>
        <w:bottom w:val="none" w:sz="0" w:space="0" w:color="auto"/>
        <w:right w:val="none" w:sz="0" w:space="0" w:color="auto"/>
      </w:divBdr>
    </w:div>
    <w:div w:id="16588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upueblo.edu/provosts-office/syllabus-resources.html" TargetMode="External"/><Relationship Id="rId13" Type="http://schemas.openxmlformats.org/officeDocument/2006/relationships/hyperlink" Target="https://www.csupueblo.edu/disability-resource-and-support-center/faculty-staff-resources.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upueblo.edu/provosts-office/_doc/banner-course-designations-2021.pdf" TargetMode="External"/><Relationship Id="rId12" Type="http://schemas.openxmlformats.org/officeDocument/2006/relationships/hyperlink" Target="https://www.csupueblo.edu/provosts-office/syllabus-resource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sup_ie@csupueblo.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pueblo.edu/registrar/academic-calendar/index.html" TargetMode="External"/><Relationship Id="rId5" Type="http://schemas.openxmlformats.org/officeDocument/2006/relationships/footnotes" Target="footnotes.xml"/><Relationship Id="rId15" Type="http://schemas.openxmlformats.org/officeDocument/2006/relationships/hyperlink" Target="https://www.csupueblo.edu/provosts-office/_doc/spring-2023-syllabus-reference.pdf" TargetMode="External"/><Relationship Id="rId10" Type="http://schemas.openxmlformats.org/officeDocument/2006/relationships/hyperlink" Target="https://www.csupueblo.edu/provosts-office/syllabus-resourc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ghered.colorado.gov/guaranteed-transfer-gt-pathways-general-education-curriculum-0" TargetMode="External"/><Relationship Id="rId14" Type="http://schemas.openxmlformats.org/officeDocument/2006/relationships/hyperlink" Target="mailto:csup_dro@csupueb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12629</CharactersWithSpaces>
  <SharedDoc>false</SharedDoc>
  <HLinks>
    <vt:vector size="18" baseType="variant">
      <vt:variant>
        <vt:i4>6029342</vt:i4>
      </vt:variant>
      <vt:variant>
        <vt:i4>45</vt:i4>
      </vt:variant>
      <vt:variant>
        <vt:i4>0</vt:i4>
      </vt:variant>
      <vt:variant>
        <vt:i4>5</vt:i4>
      </vt:variant>
      <vt:variant>
        <vt:lpwstr>http://www.csupueblo.edu/institutional-equity</vt:lpwstr>
      </vt:variant>
      <vt:variant>
        <vt:lpwstr/>
      </vt:variant>
      <vt:variant>
        <vt:i4>3670053</vt:i4>
      </vt:variant>
      <vt:variant>
        <vt:i4>24</vt:i4>
      </vt:variant>
      <vt:variant>
        <vt:i4>0</vt:i4>
      </vt:variant>
      <vt:variant>
        <vt:i4>5</vt:i4>
      </vt:variant>
      <vt:variant>
        <vt:lpwstr>http://highered.colorado.gov/Academics/Transfers/gtPathways/curriculum.html</vt:lpwstr>
      </vt:variant>
      <vt:variant>
        <vt:lpwstr/>
      </vt:variant>
      <vt:variant>
        <vt:i4>7798846</vt:i4>
      </vt:variant>
      <vt:variant>
        <vt:i4>0</vt:i4>
      </vt:variant>
      <vt:variant>
        <vt:i4>0</vt:i4>
      </vt:variant>
      <vt:variant>
        <vt:i4>5</vt:i4>
      </vt:variant>
      <vt:variant>
        <vt:lpwstr>https://www.csupueblo.edu/disability-resource-and-support-center/resources/faculty-staff-resources.html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Massey</dc:creator>
  <cp:lastModifiedBy>Caprioglio,Helen</cp:lastModifiedBy>
  <cp:revision>5</cp:revision>
  <dcterms:created xsi:type="dcterms:W3CDTF">2023-08-02T13:32:00Z</dcterms:created>
  <dcterms:modified xsi:type="dcterms:W3CDTF">2023-08-02T14:16:00Z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2019</vt:lpwstr>
  </property>
  <property fmtid="{D5CDD505-2E9C-101B-9397-08002B2CF9AE}" pid="4" name="LastSaved">
    <vt:filetime>2019-05-10T00:00:00Z</vt:filetime>
  </property>
</Properties>
</file>