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734DF" w14:textId="77777777" w:rsidR="00A96458" w:rsidRPr="007F188E" w:rsidRDefault="003C263C">
      <w:pPr>
        <w:rPr>
          <w:rFonts w:ascii="Arial" w:eastAsia="Times New Roman" w:hAnsi="Arial" w:cs="Arial"/>
          <w:sz w:val="22"/>
          <w:szCs w:val="22"/>
        </w:rPr>
      </w:pPr>
      <w:proofErr w:type="spellStart"/>
      <w:r w:rsidRPr="007F188E">
        <w:rPr>
          <w:rFonts w:ascii="Arial" w:hAnsi="Arial" w:cs="Arial"/>
          <w:sz w:val="22"/>
          <w:szCs w:val="22"/>
        </w:rPr>
        <w:t>Hed</w:t>
      </w:r>
      <w:proofErr w:type="spellEnd"/>
      <w:r w:rsidRPr="007F188E">
        <w:rPr>
          <w:rFonts w:ascii="Arial" w:hAnsi="Arial" w:cs="Arial"/>
          <w:sz w:val="22"/>
          <w:szCs w:val="22"/>
        </w:rPr>
        <w:t>:</w:t>
      </w:r>
      <w:r w:rsidR="00567AA8" w:rsidRPr="007F188E">
        <w:rPr>
          <w:rFonts w:ascii="Arial" w:hAnsi="Arial" w:cs="Arial"/>
          <w:sz w:val="22"/>
          <w:szCs w:val="22"/>
        </w:rPr>
        <w:t xml:space="preserve"> </w:t>
      </w:r>
      <w:r w:rsidR="00567AA8" w:rsidRPr="007F188E">
        <w:rPr>
          <w:rFonts w:ascii="Arial" w:eastAsia="Times New Roman" w:hAnsi="Arial" w:cs="Arial"/>
          <w:color w:val="000000"/>
          <w:sz w:val="22"/>
          <w:szCs w:val="22"/>
        </w:rPr>
        <w:t>CSU Pueblo Welcomes Dr. Kristine Morris as New Dean of School of Nursing</w:t>
      </w:r>
    </w:p>
    <w:p w14:paraId="6FE4549B" w14:textId="77777777" w:rsidR="003C263C" w:rsidRPr="007F188E" w:rsidRDefault="003C263C">
      <w:pPr>
        <w:rPr>
          <w:rFonts w:ascii="Arial" w:eastAsia="Times New Roman" w:hAnsi="Arial" w:cs="Arial"/>
          <w:sz w:val="22"/>
          <w:szCs w:val="22"/>
        </w:rPr>
      </w:pPr>
      <w:r w:rsidRPr="007F188E">
        <w:rPr>
          <w:rFonts w:ascii="Arial" w:hAnsi="Arial" w:cs="Arial"/>
          <w:sz w:val="22"/>
          <w:szCs w:val="22"/>
        </w:rPr>
        <w:t>Dec:</w:t>
      </w:r>
      <w:r w:rsidR="00567AA8" w:rsidRPr="007F188E">
        <w:rPr>
          <w:rFonts w:ascii="Arial" w:hAnsi="Arial" w:cs="Arial"/>
          <w:sz w:val="22"/>
          <w:szCs w:val="22"/>
        </w:rPr>
        <w:t xml:space="preserve"> </w:t>
      </w:r>
      <w:r w:rsidR="00567AA8" w:rsidRPr="007F188E">
        <w:rPr>
          <w:rFonts w:ascii="Arial" w:eastAsia="Times New Roman" w:hAnsi="Arial" w:cs="Arial"/>
          <w:color w:val="000000"/>
          <w:sz w:val="22"/>
          <w:szCs w:val="22"/>
        </w:rPr>
        <w:t>Award-winning nursing educator and leader to bring innovative vision to university's nursing programs</w:t>
      </w:r>
    </w:p>
    <w:p w14:paraId="258EB96B" w14:textId="77777777" w:rsidR="003C263C" w:rsidRPr="007F188E" w:rsidRDefault="003C263C">
      <w:pPr>
        <w:rPr>
          <w:rFonts w:ascii="Arial" w:hAnsi="Arial" w:cs="Arial"/>
          <w:sz w:val="22"/>
          <w:szCs w:val="22"/>
        </w:rPr>
      </w:pPr>
      <w:r w:rsidRPr="007F188E">
        <w:rPr>
          <w:rFonts w:ascii="Arial" w:hAnsi="Arial" w:cs="Arial"/>
          <w:sz w:val="22"/>
          <w:szCs w:val="22"/>
        </w:rPr>
        <w:t>Byline:</w:t>
      </w:r>
      <w:r w:rsidR="00567AA8" w:rsidRPr="007F188E">
        <w:rPr>
          <w:rFonts w:ascii="Arial" w:hAnsi="Arial" w:cs="Arial"/>
          <w:sz w:val="22"/>
          <w:szCs w:val="22"/>
        </w:rPr>
        <w:t xml:space="preserve"> Soni </w:t>
      </w:r>
      <w:proofErr w:type="spellStart"/>
      <w:r w:rsidR="00567AA8" w:rsidRPr="007F188E">
        <w:rPr>
          <w:rFonts w:ascii="Arial" w:hAnsi="Arial" w:cs="Arial"/>
          <w:sz w:val="22"/>
          <w:szCs w:val="22"/>
        </w:rPr>
        <w:t>Brinsko</w:t>
      </w:r>
      <w:proofErr w:type="spellEnd"/>
    </w:p>
    <w:p w14:paraId="6F6C0221" w14:textId="77777777" w:rsidR="003C263C" w:rsidRPr="007F188E" w:rsidRDefault="003C263C" w:rsidP="007F188E">
      <w:pPr>
        <w:rPr>
          <w:rFonts w:ascii="Arial" w:eastAsia="Times New Roman" w:hAnsi="Arial" w:cs="Arial"/>
          <w:sz w:val="22"/>
          <w:szCs w:val="22"/>
        </w:rPr>
      </w:pPr>
      <w:r w:rsidRPr="007F188E">
        <w:rPr>
          <w:rFonts w:ascii="Arial" w:hAnsi="Arial" w:cs="Arial"/>
          <w:sz w:val="22"/>
          <w:szCs w:val="22"/>
        </w:rPr>
        <w:t>SLUG:</w:t>
      </w:r>
      <w:r w:rsidR="00567AA8" w:rsidRPr="007F188E">
        <w:rPr>
          <w:rFonts w:ascii="Arial" w:hAnsi="Arial" w:cs="Arial"/>
          <w:sz w:val="22"/>
          <w:szCs w:val="22"/>
        </w:rPr>
        <w:t xml:space="preserve"> </w:t>
      </w:r>
      <w:r w:rsidR="00567AA8" w:rsidRPr="007F188E">
        <w:rPr>
          <w:rFonts w:ascii="Arial" w:eastAsia="Times New Roman" w:hAnsi="Arial" w:cs="Arial"/>
          <w:color w:val="000000"/>
          <w:sz w:val="22"/>
          <w:szCs w:val="22"/>
        </w:rPr>
        <w:t>morris-nursing-dean-appointment-2025</w:t>
      </w:r>
    </w:p>
    <w:p w14:paraId="1D9A980A" w14:textId="77777777" w:rsidR="003C263C" w:rsidRPr="007F188E" w:rsidRDefault="003C263C">
      <w:pPr>
        <w:rPr>
          <w:rFonts w:ascii="Arial" w:hAnsi="Arial" w:cs="Arial"/>
          <w:sz w:val="22"/>
          <w:szCs w:val="22"/>
        </w:rPr>
      </w:pPr>
      <w:r w:rsidRPr="007F188E">
        <w:rPr>
          <w:rFonts w:ascii="Arial" w:hAnsi="Arial" w:cs="Arial"/>
          <w:sz w:val="22"/>
          <w:szCs w:val="22"/>
        </w:rPr>
        <w:t>Word Count:</w:t>
      </w:r>
      <w:r w:rsidR="00567AA8" w:rsidRPr="007F188E">
        <w:rPr>
          <w:rFonts w:ascii="Arial" w:hAnsi="Arial" w:cs="Arial"/>
          <w:sz w:val="22"/>
          <w:szCs w:val="22"/>
        </w:rPr>
        <w:t xml:space="preserve"> 243</w:t>
      </w:r>
    </w:p>
    <w:p w14:paraId="4EC76843" w14:textId="77777777" w:rsidR="00567AA8" w:rsidRPr="007F188E" w:rsidRDefault="003C263C" w:rsidP="00567AA8">
      <w:pPr>
        <w:rPr>
          <w:rFonts w:ascii="Arial" w:eastAsia="Times New Roman" w:hAnsi="Arial" w:cs="Arial"/>
          <w:sz w:val="22"/>
          <w:szCs w:val="22"/>
        </w:rPr>
      </w:pPr>
      <w:r w:rsidRPr="007F188E">
        <w:rPr>
          <w:rFonts w:ascii="Arial" w:hAnsi="Arial" w:cs="Arial"/>
          <w:sz w:val="22"/>
          <w:szCs w:val="22"/>
        </w:rPr>
        <w:t>Meta Description:</w:t>
      </w:r>
      <w:r w:rsidR="00567AA8" w:rsidRPr="007F188E">
        <w:rPr>
          <w:rFonts w:ascii="Arial" w:hAnsi="Arial" w:cs="Arial"/>
          <w:sz w:val="22"/>
          <w:szCs w:val="22"/>
        </w:rPr>
        <w:t xml:space="preserve"> </w:t>
      </w:r>
      <w:r w:rsidR="00567AA8" w:rsidRPr="007F188E">
        <w:rPr>
          <w:rFonts w:ascii="Arial" w:eastAsia="Times New Roman" w:hAnsi="Arial" w:cs="Arial"/>
          <w:color w:val="000000"/>
          <w:sz w:val="22"/>
          <w:szCs w:val="22"/>
        </w:rPr>
        <w:t>CSU Pueblo appoints Dr. Kristine Morris, award-winning educator and nursing leader from Texas Woman's University, as new Dean of the School of Nursing, bringing innovative vision and $3M grant experience.</w:t>
      </w:r>
    </w:p>
    <w:p w14:paraId="52F7A7C2" w14:textId="77777777" w:rsidR="003C263C" w:rsidRPr="007F188E" w:rsidRDefault="003C263C">
      <w:pPr>
        <w:rPr>
          <w:rFonts w:ascii="Arial" w:hAnsi="Arial" w:cs="Arial"/>
          <w:sz w:val="22"/>
          <w:szCs w:val="22"/>
        </w:rPr>
      </w:pPr>
    </w:p>
    <w:p w14:paraId="01EB9A04" w14:textId="77777777" w:rsidR="00567AA8" w:rsidRPr="00567AA8" w:rsidRDefault="003C263C" w:rsidP="00567AA8">
      <w:pPr>
        <w:rPr>
          <w:rFonts w:ascii="Arial" w:eastAsia="Times New Roman" w:hAnsi="Arial" w:cs="Arial"/>
          <w:sz w:val="22"/>
          <w:szCs w:val="22"/>
        </w:rPr>
      </w:pPr>
      <w:r w:rsidRPr="007F188E">
        <w:rPr>
          <w:rFonts w:ascii="Arial" w:hAnsi="Arial" w:cs="Arial"/>
          <w:sz w:val="22"/>
          <w:szCs w:val="22"/>
        </w:rPr>
        <w:t>SEO Keywords:</w:t>
      </w:r>
      <w:r w:rsidR="00567AA8" w:rsidRPr="007F188E">
        <w:rPr>
          <w:rFonts w:ascii="Arial" w:hAnsi="Arial" w:cs="Arial"/>
          <w:sz w:val="22"/>
          <w:szCs w:val="22"/>
        </w:rPr>
        <w:t xml:space="preserve"> </w:t>
      </w:r>
      <w:r w:rsidR="00567AA8" w:rsidRPr="007F188E">
        <w:rPr>
          <w:rFonts w:ascii="Arial" w:eastAsia="Times New Roman" w:hAnsi="Arial" w:cs="Arial"/>
          <w:sz w:val="22"/>
          <w:szCs w:val="22"/>
        </w:rPr>
        <w:t xml:space="preserve">CSU-Pueblo nursing dean, </w:t>
      </w:r>
      <w:r w:rsidR="00567AA8" w:rsidRPr="00567AA8">
        <w:rPr>
          <w:rFonts w:ascii="Arial" w:eastAsia="Times New Roman" w:hAnsi="Arial" w:cs="Arial"/>
          <w:sz w:val="22"/>
          <w:szCs w:val="22"/>
        </w:rPr>
        <w:t>Dr. Kristine Morris</w:t>
      </w:r>
      <w:r w:rsidR="00567AA8" w:rsidRPr="007F188E">
        <w:rPr>
          <w:rFonts w:ascii="Arial" w:eastAsia="Times New Roman" w:hAnsi="Arial" w:cs="Arial"/>
          <w:sz w:val="22"/>
          <w:szCs w:val="22"/>
        </w:rPr>
        <w:t xml:space="preserve">, </w:t>
      </w:r>
      <w:r w:rsidR="00567AA8" w:rsidRPr="00567AA8">
        <w:rPr>
          <w:rFonts w:ascii="Arial" w:eastAsia="Times New Roman" w:hAnsi="Arial" w:cs="Arial"/>
          <w:sz w:val="22"/>
          <w:szCs w:val="22"/>
        </w:rPr>
        <w:t>nursing education leadership</w:t>
      </w:r>
      <w:r w:rsidR="00567AA8" w:rsidRPr="007F188E">
        <w:rPr>
          <w:rFonts w:ascii="Arial" w:eastAsia="Times New Roman" w:hAnsi="Arial" w:cs="Arial"/>
          <w:sz w:val="22"/>
          <w:szCs w:val="22"/>
        </w:rPr>
        <w:t xml:space="preserve">, </w:t>
      </w:r>
      <w:r w:rsidR="00567AA8" w:rsidRPr="00567AA8">
        <w:rPr>
          <w:rFonts w:ascii="Arial" w:eastAsia="Times New Roman" w:hAnsi="Arial" w:cs="Arial"/>
          <w:sz w:val="22"/>
          <w:szCs w:val="22"/>
        </w:rPr>
        <w:t>Colorado nursing programs</w:t>
      </w:r>
      <w:r w:rsidR="00567AA8" w:rsidRPr="007F188E">
        <w:rPr>
          <w:rFonts w:ascii="Arial" w:eastAsia="Times New Roman" w:hAnsi="Arial" w:cs="Arial"/>
          <w:sz w:val="22"/>
          <w:szCs w:val="22"/>
        </w:rPr>
        <w:t xml:space="preserve">, </w:t>
      </w:r>
      <w:r w:rsidR="00567AA8" w:rsidRPr="00567AA8">
        <w:rPr>
          <w:rFonts w:ascii="Arial" w:eastAsia="Times New Roman" w:hAnsi="Arial" w:cs="Arial"/>
          <w:sz w:val="22"/>
          <w:szCs w:val="22"/>
        </w:rPr>
        <w:t>nursing school administration</w:t>
      </w:r>
      <w:r w:rsidR="00567AA8" w:rsidRPr="007F188E">
        <w:rPr>
          <w:rFonts w:ascii="Arial" w:eastAsia="Times New Roman" w:hAnsi="Arial" w:cs="Arial"/>
          <w:sz w:val="22"/>
          <w:szCs w:val="22"/>
        </w:rPr>
        <w:t xml:space="preserve">, </w:t>
      </w:r>
      <w:r w:rsidR="00567AA8" w:rsidRPr="00567AA8">
        <w:rPr>
          <w:rFonts w:ascii="Arial" w:eastAsia="Times New Roman" w:hAnsi="Arial" w:cs="Arial"/>
          <w:sz w:val="22"/>
          <w:szCs w:val="22"/>
        </w:rPr>
        <w:t>healthcare education Colorado</w:t>
      </w:r>
      <w:r w:rsidR="00567AA8" w:rsidRPr="007F188E">
        <w:rPr>
          <w:rFonts w:ascii="Arial" w:eastAsia="Times New Roman" w:hAnsi="Arial" w:cs="Arial"/>
          <w:sz w:val="22"/>
          <w:szCs w:val="22"/>
        </w:rPr>
        <w:t xml:space="preserve">, </w:t>
      </w:r>
      <w:r w:rsidR="00567AA8" w:rsidRPr="00567AA8">
        <w:rPr>
          <w:rFonts w:ascii="Arial" w:eastAsia="Times New Roman" w:hAnsi="Arial" w:cs="Arial"/>
          <w:sz w:val="22"/>
          <w:szCs w:val="22"/>
        </w:rPr>
        <w:t>CSU-Pueblo School of Nursing</w:t>
      </w:r>
      <w:r w:rsidR="00567AA8" w:rsidRPr="007F188E">
        <w:rPr>
          <w:rFonts w:ascii="Arial" w:eastAsia="Times New Roman" w:hAnsi="Arial" w:cs="Arial"/>
          <w:sz w:val="22"/>
          <w:szCs w:val="22"/>
        </w:rPr>
        <w:t xml:space="preserve">, </w:t>
      </w:r>
      <w:r w:rsidR="00567AA8" w:rsidRPr="00567AA8">
        <w:rPr>
          <w:rFonts w:ascii="Arial" w:eastAsia="Times New Roman" w:hAnsi="Arial" w:cs="Arial"/>
          <w:sz w:val="22"/>
          <w:szCs w:val="22"/>
        </w:rPr>
        <w:t>nursing education innovation</w:t>
      </w:r>
    </w:p>
    <w:p w14:paraId="46804B71" w14:textId="77777777" w:rsidR="003C263C" w:rsidRPr="007F188E" w:rsidRDefault="003C263C">
      <w:pPr>
        <w:rPr>
          <w:rFonts w:ascii="Arial" w:hAnsi="Arial" w:cs="Arial"/>
          <w:sz w:val="22"/>
          <w:szCs w:val="22"/>
        </w:rPr>
      </w:pPr>
    </w:p>
    <w:p w14:paraId="42DB0C8A" w14:textId="77777777" w:rsidR="00567AA8" w:rsidRPr="007F188E" w:rsidRDefault="003C263C" w:rsidP="00567AA8">
      <w:pPr>
        <w:rPr>
          <w:rFonts w:ascii="Arial" w:eastAsia="Times New Roman" w:hAnsi="Arial" w:cs="Arial"/>
          <w:sz w:val="22"/>
          <w:szCs w:val="22"/>
        </w:rPr>
      </w:pPr>
      <w:r w:rsidRPr="007F188E">
        <w:rPr>
          <w:rFonts w:ascii="Arial" w:hAnsi="Arial" w:cs="Arial"/>
          <w:sz w:val="22"/>
          <w:szCs w:val="22"/>
        </w:rPr>
        <w:t>SEO Headline:</w:t>
      </w:r>
      <w:r w:rsidR="00567AA8" w:rsidRPr="007F188E">
        <w:rPr>
          <w:rFonts w:ascii="Arial" w:hAnsi="Arial" w:cs="Arial"/>
          <w:color w:val="000000"/>
          <w:sz w:val="22"/>
          <w:szCs w:val="22"/>
        </w:rPr>
        <w:t xml:space="preserve"> </w:t>
      </w:r>
      <w:r w:rsidR="00567AA8" w:rsidRPr="007F188E">
        <w:rPr>
          <w:rFonts w:ascii="Arial" w:eastAsia="Times New Roman" w:hAnsi="Arial" w:cs="Arial"/>
          <w:color w:val="000000"/>
          <w:sz w:val="22"/>
          <w:szCs w:val="22"/>
        </w:rPr>
        <w:t>CSU-Pueblo Names Award-Winning Educator Dr. Kristine Morris as New Nursing School Dean</w:t>
      </w:r>
    </w:p>
    <w:p w14:paraId="687CD67C" w14:textId="77777777" w:rsidR="003C263C" w:rsidRPr="007F188E" w:rsidRDefault="003C263C">
      <w:pPr>
        <w:rPr>
          <w:rFonts w:ascii="Arial" w:hAnsi="Arial" w:cs="Arial"/>
          <w:sz w:val="22"/>
          <w:szCs w:val="22"/>
        </w:rPr>
      </w:pPr>
    </w:p>
    <w:p w14:paraId="183D3069" w14:textId="77777777" w:rsidR="00567AA8" w:rsidRPr="00567AA8" w:rsidRDefault="003C263C" w:rsidP="00567AA8">
      <w:pPr>
        <w:rPr>
          <w:rFonts w:ascii="Arial" w:eastAsia="Times New Roman" w:hAnsi="Arial" w:cs="Arial"/>
          <w:sz w:val="22"/>
          <w:szCs w:val="22"/>
        </w:rPr>
      </w:pPr>
      <w:r w:rsidRPr="007F188E">
        <w:rPr>
          <w:rFonts w:ascii="Arial" w:hAnsi="Arial" w:cs="Arial"/>
          <w:sz w:val="22"/>
          <w:szCs w:val="22"/>
        </w:rPr>
        <w:t>Tags:</w:t>
      </w:r>
      <w:r w:rsidR="00567AA8" w:rsidRPr="007F188E">
        <w:rPr>
          <w:rFonts w:ascii="Arial" w:hAnsi="Arial" w:cs="Arial"/>
          <w:sz w:val="22"/>
          <w:szCs w:val="22"/>
        </w:rPr>
        <w:t xml:space="preserve"> </w:t>
      </w:r>
      <w:r w:rsidR="00567AA8" w:rsidRPr="007F188E">
        <w:rPr>
          <w:rFonts w:ascii="Arial" w:eastAsia="Times New Roman" w:hAnsi="Arial" w:cs="Arial"/>
          <w:sz w:val="22"/>
          <w:szCs w:val="22"/>
        </w:rPr>
        <w:t xml:space="preserve">Academic Appointments, </w:t>
      </w:r>
      <w:r w:rsidR="00567AA8" w:rsidRPr="00567AA8">
        <w:rPr>
          <w:rFonts w:ascii="Arial" w:eastAsia="Times New Roman" w:hAnsi="Arial" w:cs="Arial"/>
          <w:sz w:val="22"/>
          <w:szCs w:val="22"/>
        </w:rPr>
        <w:t>Nursing Education</w:t>
      </w:r>
      <w:r w:rsidR="00567AA8" w:rsidRPr="007F188E">
        <w:rPr>
          <w:rFonts w:ascii="Arial" w:eastAsia="Times New Roman" w:hAnsi="Arial" w:cs="Arial"/>
          <w:sz w:val="22"/>
          <w:szCs w:val="22"/>
        </w:rPr>
        <w:t xml:space="preserve">, </w:t>
      </w:r>
      <w:r w:rsidR="00567AA8" w:rsidRPr="00567AA8">
        <w:rPr>
          <w:rFonts w:ascii="Arial" w:eastAsia="Times New Roman" w:hAnsi="Arial" w:cs="Arial"/>
          <w:sz w:val="22"/>
          <w:szCs w:val="22"/>
        </w:rPr>
        <w:t>Higher Education</w:t>
      </w:r>
      <w:r w:rsidR="00567AA8" w:rsidRPr="007F188E">
        <w:rPr>
          <w:rFonts w:ascii="Arial" w:eastAsia="Times New Roman" w:hAnsi="Arial" w:cs="Arial"/>
          <w:sz w:val="22"/>
          <w:szCs w:val="22"/>
        </w:rPr>
        <w:t xml:space="preserve">, </w:t>
      </w:r>
      <w:r w:rsidR="00567AA8" w:rsidRPr="00567AA8">
        <w:rPr>
          <w:rFonts w:ascii="Arial" w:eastAsia="Times New Roman" w:hAnsi="Arial" w:cs="Arial"/>
          <w:sz w:val="22"/>
          <w:szCs w:val="22"/>
        </w:rPr>
        <w:t>Healthcare</w:t>
      </w:r>
      <w:r w:rsidR="00567AA8" w:rsidRPr="007F188E">
        <w:rPr>
          <w:rFonts w:ascii="Arial" w:eastAsia="Times New Roman" w:hAnsi="Arial" w:cs="Arial"/>
          <w:sz w:val="22"/>
          <w:szCs w:val="22"/>
        </w:rPr>
        <w:t xml:space="preserve">, </w:t>
      </w:r>
      <w:r w:rsidR="00567AA8" w:rsidRPr="00567AA8">
        <w:rPr>
          <w:rFonts w:ascii="Arial" w:eastAsia="Times New Roman" w:hAnsi="Arial" w:cs="Arial"/>
          <w:sz w:val="22"/>
          <w:szCs w:val="22"/>
        </w:rPr>
        <w:t>CSU-Pueblo News</w:t>
      </w:r>
      <w:r w:rsidR="00567AA8" w:rsidRPr="007F188E">
        <w:rPr>
          <w:rFonts w:ascii="Arial" w:eastAsia="Times New Roman" w:hAnsi="Arial" w:cs="Arial"/>
          <w:sz w:val="22"/>
          <w:szCs w:val="22"/>
        </w:rPr>
        <w:t xml:space="preserve">, </w:t>
      </w:r>
      <w:r w:rsidR="00567AA8" w:rsidRPr="00567AA8">
        <w:rPr>
          <w:rFonts w:ascii="Arial" w:eastAsia="Times New Roman" w:hAnsi="Arial" w:cs="Arial"/>
          <w:sz w:val="22"/>
          <w:szCs w:val="22"/>
        </w:rPr>
        <w:t>Faculty Leadership</w:t>
      </w:r>
      <w:r w:rsidR="00567AA8" w:rsidRPr="007F188E">
        <w:rPr>
          <w:rFonts w:ascii="Arial" w:eastAsia="Times New Roman" w:hAnsi="Arial" w:cs="Arial"/>
          <w:sz w:val="22"/>
          <w:szCs w:val="22"/>
        </w:rPr>
        <w:t xml:space="preserve">, </w:t>
      </w:r>
      <w:r w:rsidR="00567AA8" w:rsidRPr="00567AA8">
        <w:rPr>
          <w:rFonts w:ascii="Arial" w:eastAsia="Times New Roman" w:hAnsi="Arial" w:cs="Arial"/>
          <w:sz w:val="22"/>
          <w:szCs w:val="22"/>
        </w:rPr>
        <w:t>School of Nursing</w:t>
      </w:r>
      <w:r w:rsidR="00567AA8" w:rsidRPr="007F188E">
        <w:rPr>
          <w:rFonts w:ascii="Arial" w:eastAsia="Times New Roman" w:hAnsi="Arial" w:cs="Arial"/>
          <w:sz w:val="22"/>
          <w:szCs w:val="22"/>
        </w:rPr>
        <w:t xml:space="preserve">, </w:t>
      </w:r>
      <w:r w:rsidR="00567AA8" w:rsidRPr="00567AA8">
        <w:rPr>
          <w:rFonts w:ascii="Arial" w:eastAsia="Times New Roman" w:hAnsi="Arial" w:cs="Arial"/>
          <w:sz w:val="22"/>
          <w:szCs w:val="22"/>
        </w:rPr>
        <w:t>Academic Innovation</w:t>
      </w:r>
    </w:p>
    <w:p w14:paraId="7E76EC0E" w14:textId="77777777" w:rsidR="003C263C" w:rsidRPr="007F188E" w:rsidRDefault="003C263C">
      <w:pPr>
        <w:rPr>
          <w:rFonts w:ascii="Arial" w:hAnsi="Arial" w:cs="Arial"/>
          <w:sz w:val="22"/>
          <w:szCs w:val="22"/>
        </w:rPr>
      </w:pPr>
    </w:p>
    <w:p w14:paraId="334AD2F7" w14:textId="77777777" w:rsidR="00746999" w:rsidRPr="007F188E" w:rsidRDefault="00746999" w:rsidP="00746999">
      <w:pPr>
        <w:keepNext/>
        <w:rPr>
          <w:rFonts w:ascii="Arial" w:hAnsi="Arial" w:cs="Arial"/>
          <w:sz w:val="22"/>
          <w:szCs w:val="22"/>
        </w:rPr>
      </w:pPr>
      <w:r w:rsidRPr="007F188E">
        <w:rPr>
          <w:rFonts w:ascii="Arial" w:hAnsi="Arial" w:cs="Arial"/>
          <w:noProof/>
          <w:sz w:val="22"/>
          <w:szCs w:val="22"/>
        </w:rPr>
        <w:drawing>
          <wp:inline distT="0" distB="0" distL="0" distR="0" wp14:anchorId="4ADD51CC" wp14:editId="2797CC23">
            <wp:extent cx="4228266" cy="44839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ristine Morris Phot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247160" cy="4503986"/>
                    </a:xfrm>
                    <a:prstGeom prst="rect">
                      <a:avLst/>
                    </a:prstGeom>
                  </pic:spPr>
                </pic:pic>
              </a:graphicData>
            </a:graphic>
          </wp:inline>
        </w:drawing>
      </w:r>
    </w:p>
    <w:p w14:paraId="588C2D90" w14:textId="5A5D23C7" w:rsidR="003C263C" w:rsidRPr="007F188E" w:rsidRDefault="00746999" w:rsidP="00746999">
      <w:pPr>
        <w:pStyle w:val="Caption"/>
        <w:rPr>
          <w:rFonts w:ascii="Arial" w:hAnsi="Arial" w:cs="Arial"/>
          <w:sz w:val="22"/>
          <w:szCs w:val="22"/>
        </w:rPr>
      </w:pPr>
      <w:r w:rsidRPr="007F188E">
        <w:rPr>
          <w:rFonts w:ascii="Arial" w:hAnsi="Arial" w:cs="Arial"/>
          <w:sz w:val="22"/>
          <w:szCs w:val="22"/>
        </w:rPr>
        <w:t xml:space="preserve">Figure </w:t>
      </w:r>
      <w:r w:rsidRPr="007F188E">
        <w:rPr>
          <w:rFonts w:ascii="Arial" w:hAnsi="Arial" w:cs="Arial"/>
          <w:sz w:val="22"/>
          <w:szCs w:val="22"/>
        </w:rPr>
        <w:fldChar w:fldCharType="begin"/>
      </w:r>
      <w:r w:rsidRPr="007F188E">
        <w:rPr>
          <w:rFonts w:ascii="Arial" w:hAnsi="Arial" w:cs="Arial"/>
          <w:sz w:val="22"/>
          <w:szCs w:val="22"/>
        </w:rPr>
        <w:instrText xml:space="preserve"> SEQ Figure \* ARABIC </w:instrText>
      </w:r>
      <w:r w:rsidRPr="007F188E">
        <w:rPr>
          <w:rFonts w:ascii="Arial" w:hAnsi="Arial" w:cs="Arial"/>
          <w:sz w:val="22"/>
          <w:szCs w:val="22"/>
        </w:rPr>
        <w:fldChar w:fldCharType="separate"/>
      </w:r>
      <w:r w:rsidRPr="007F188E">
        <w:rPr>
          <w:rFonts w:ascii="Arial" w:hAnsi="Arial" w:cs="Arial"/>
          <w:noProof/>
          <w:sz w:val="22"/>
          <w:szCs w:val="22"/>
        </w:rPr>
        <w:t>1</w:t>
      </w:r>
      <w:r w:rsidRPr="007F188E">
        <w:rPr>
          <w:rFonts w:ascii="Arial" w:hAnsi="Arial" w:cs="Arial"/>
          <w:sz w:val="22"/>
          <w:szCs w:val="22"/>
        </w:rPr>
        <w:fldChar w:fldCharType="end"/>
      </w:r>
      <w:r w:rsidR="00AA295F">
        <w:rPr>
          <w:rFonts w:ascii="Arial" w:hAnsi="Arial" w:cs="Arial"/>
          <w:sz w:val="22"/>
          <w:szCs w:val="22"/>
        </w:rPr>
        <w:t xml:space="preserve"> Dr. </w:t>
      </w:r>
      <w:r w:rsidRPr="007F188E">
        <w:rPr>
          <w:rFonts w:ascii="Arial" w:hAnsi="Arial" w:cs="Arial"/>
          <w:sz w:val="22"/>
          <w:szCs w:val="22"/>
        </w:rPr>
        <w:t>Kristine Morris as the new Dean and Director of the School of Nursing.</w:t>
      </w:r>
    </w:p>
    <w:p w14:paraId="14BCD35E" w14:textId="7B270BB0" w:rsidR="0084578E" w:rsidRPr="007F188E" w:rsidRDefault="0084578E" w:rsidP="0084578E">
      <w:pPr>
        <w:rPr>
          <w:rFonts w:ascii="Arial" w:eastAsia="Calibri" w:hAnsi="Arial" w:cs="Arial"/>
          <w:color w:val="424242"/>
          <w:sz w:val="22"/>
          <w:szCs w:val="22"/>
        </w:rPr>
      </w:pPr>
      <w:r w:rsidRPr="007F188E">
        <w:rPr>
          <w:rFonts w:ascii="Arial" w:eastAsia="Calibri" w:hAnsi="Arial" w:cs="Arial"/>
          <w:color w:val="424242"/>
          <w:sz w:val="22"/>
          <w:szCs w:val="22"/>
        </w:rPr>
        <w:lastRenderedPageBreak/>
        <w:t xml:space="preserve">CSU Pueblo's School of Nursing is set to enter a new chapter with the appointment of </w:t>
      </w:r>
      <w:r w:rsidR="00AA295F">
        <w:rPr>
          <w:rFonts w:ascii="Arial" w:eastAsia="Calibri" w:hAnsi="Arial" w:cs="Arial"/>
          <w:color w:val="424242"/>
          <w:sz w:val="22"/>
          <w:szCs w:val="22"/>
        </w:rPr>
        <w:t xml:space="preserve">Dr. </w:t>
      </w:r>
      <w:r w:rsidRPr="007F188E">
        <w:rPr>
          <w:rFonts w:ascii="Arial" w:eastAsia="Calibri" w:hAnsi="Arial" w:cs="Arial"/>
          <w:color w:val="424242"/>
          <w:sz w:val="22"/>
          <w:szCs w:val="22"/>
        </w:rPr>
        <w:t xml:space="preserve">Kristine Morris as its new </w:t>
      </w:r>
      <w:r w:rsidR="00AA295F">
        <w:rPr>
          <w:rFonts w:ascii="Arial" w:eastAsia="Calibri" w:hAnsi="Arial" w:cs="Arial"/>
          <w:color w:val="424242"/>
          <w:sz w:val="22"/>
          <w:szCs w:val="22"/>
        </w:rPr>
        <w:t>d</w:t>
      </w:r>
      <w:r w:rsidRPr="007F188E">
        <w:rPr>
          <w:rFonts w:ascii="Arial" w:eastAsia="Calibri" w:hAnsi="Arial" w:cs="Arial"/>
          <w:color w:val="424242"/>
          <w:sz w:val="22"/>
          <w:szCs w:val="22"/>
        </w:rPr>
        <w:t xml:space="preserve">ean and </w:t>
      </w:r>
      <w:r w:rsidR="00AA295F">
        <w:rPr>
          <w:rFonts w:ascii="Arial" w:eastAsia="Calibri" w:hAnsi="Arial" w:cs="Arial"/>
          <w:color w:val="424242"/>
          <w:sz w:val="22"/>
          <w:szCs w:val="22"/>
        </w:rPr>
        <w:t>d</w:t>
      </w:r>
      <w:r w:rsidRPr="007F188E">
        <w:rPr>
          <w:rFonts w:ascii="Arial" w:eastAsia="Calibri" w:hAnsi="Arial" w:cs="Arial"/>
          <w:color w:val="424242"/>
          <w:sz w:val="22"/>
          <w:szCs w:val="22"/>
        </w:rPr>
        <w:t>irector. Morris begins her appointment on May 16, 2025. She brings a blend of academic leadership and extensive nursing education experience to the role.</w:t>
      </w:r>
    </w:p>
    <w:p w14:paraId="2B057FC3" w14:textId="77777777" w:rsidR="0084578E" w:rsidRPr="007F188E" w:rsidRDefault="0084578E" w:rsidP="0084578E">
      <w:pPr>
        <w:rPr>
          <w:rFonts w:ascii="Arial" w:eastAsia="Calibri" w:hAnsi="Arial" w:cs="Arial"/>
          <w:color w:val="424242"/>
          <w:sz w:val="22"/>
          <w:szCs w:val="22"/>
        </w:rPr>
      </w:pPr>
    </w:p>
    <w:p w14:paraId="0D0321AD" w14:textId="5C470E9B" w:rsidR="0084578E" w:rsidRPr="007F188E" w:rsidRDefault="0084578E" w:rsidP="0084578E">
      <w:pPr>
        <w:rPr>
          <w:rFonts w:ascii="Arial" w:eastAsia="Times New Roman" w:hAnsi="Arial" w:cs="Arial"/>
          <w:sz w:val="22"/>
          <w:szCs w:val="22"/>
        </w:rPr>
      </w:pPr>
      <w:r w:rsidRPr="007F188E">
        <w:rPr>
          <w:rFonts w:ascii="Arial" w:eastAsia="Calibri" w:hAnsi="Arial" w:cs="Arial"/>
          <w:color w:val="424242"/>
          <w:sz w:val="22"/>
          <w:szCs w:val="22"/>
        </w:rPr>
        <w:t>“We are thrilled to welcome Dr. Morris,” said Provost Gail Mackin. “</w:t>
      </w:r>
      <w:r w:rsidR="00FC3668">
        <w:rPr>
          <w:rFonts w:ascii="Arial" w:eastAsia="Calibri" w:hAnsi="Arial" w:cs="Arial"/>
          <w:color w:val="424242"/>
          <w:sz w:val="22"/>
          <w:szCs w:val="22"/>
        </w:rPr>
        <w:t>Her passion for nursing education, leadership, and innovation will bring fresh energy and vision to our program. I have no doubt that under her guidance our nursing g program will continue to grow and thrive. She will prepare the next generation of healthcare professionals to make a meaningful impact in our communities</w:t>
      </w:r>
      <w:r w:rsidRPr="007F188E">
        <w:rPr>
          <w:rFonts w:ascii="Arial" w:eastAsia="Calibri" w:hAnsi="Arial" w:cs="Arial"/>
          <w:color w:val="424242"/>
          <w:sz w:val="22"/>
          <w:szCs w:val="22"/>
        </w:rPr>
        <w:t xml:space="preserve">.”  </w:t>
      </w:r>
    </w:p>
    <w:p w14:paraId="4C2FA86A" w14:textId="77777777" w:rsidR="0084578E" w:rsidRPr="007F188E" w:rsidRDefault="0084578E" w:rsidP="0084578E">
      <w:pPr>
        <w:rPr>
          <w:rFonts w:ascii="Arial" w:eastAsia="Times New Roman" w:hAnsi="Arial" w:cs="Arial"/>
          <w:sz w:val="22"/>
          <w:szCs w:val="22"/>
        </w:rPr>
      </w:pPr>
    </w:p>
    <w:p w14:paraId="5B5CB7AF" w14:textId="77777777" w:rsidR="0084578E" w:rsidRPr="007F188E" w:rsidRDefault="0084578E" w:rsidP="0084578E">
      <w:pPr>
        <w:rPr>
          <w:rFonts w:ascii="Arial" w:eastAsia="Calibri" w:hAnsi="Arial" w:cs="Arial"/>
          <w:color w:val="424242"/>
          <w:sz w:val="22"/>
          <w:szCs w:val="22"/>
        </w:rPr>
      </w:pPr>
      <w:r w:rsidRPr="007F188E">
        <w:rPr>
          <w:rFonts w:ascii="Arial" w:eastAsia="Calibri" w:hAnsi="Arial" w:cs="Arial"/>
          <w:color w:val="424242"/>
          <w:sz w:val="22"/>
          <w:szCs w:val="22"/>
        </w:rPr>
        <w:t xml:space="preserve">Dr. Morris's expertise has been widely recognized in the field, earning her multiple accolades including two Cass Faculty Excellence Awards and </w:t>
      </w:r>
      <w:hyperlink r:id="rId5" w:history="1">
        <w:r w:rsidRPr="007F188E">
          <w:rPr>
            <w:rStyle w:val="Hyperlink"/>
            <w:rFonts w:ascii="Arial" w:eastAsia="Calibri" w:hAnsi="Arial" w:cs="Arial"/>
            <w:sz w:val="22"/>
            <w:szCs w:val="22"/>
          </w:rPr>
          <w:t>D Magazine's Excellence in Nursing Award in 2024</w:t>
        </w:r>
      </w:hyperlink>
      <w:r w:rsidRPr="007F188E">
        <w:rPr>
          <w:rFonts w:ascii="Arial" w:eastAsia="Calibri" w:hAnsi="Arial" w:cs="Arial"/>
          <w:color w:val="424242"/>
          <w:sz w:val="22"/>
          <w:szCs w:val="22"/>
        </w:rPr>
        <w:t>. As a Certified Nurse Educator (CNE) and active member of several professional organizations, including the American Nurses Association and Sigma Theta Tau International Nursing Honor Society, she maintains strong connections within the nursing education community.</w:t>
      </w:r>
    </w:p>
    <w:p w14:paraId="0EFF91DD" w14:textId="77777777" w:rsidR="00567AA8" w:rsidRPr="007F188E" w:rsidRDefault="00567AA8" w:rsidP="0084578E">
      <w:pPr>
        <w:rPr>
          <w:rFonts w:ascii="Arial" w:eastAsia="Calibri" w:hAnsi="Arial" w:cs="Arial"/>
          <w:color w:val="424242"/>
          <w:sz w:val="22"/>
          <w:szCs w:val="22"/>
        </w:rPr>
      </w:pPr>
    </w:p>
    <w:p w14:paraId="7D8B843A" w14:textId="77777777" w:rsidR="0084578E" w:rsidRPr="007F188E" w:rsidRDefault="0084578E" w:rsidP="0084578E">
      <w:pPr>
        <w:rPr>
          <w:rFonts w:ascii="Arial" w:eastAsia="Calibri" w:hAnsi="Arial" w:cs="Arial"/>
          <w:color w:val="424242"/>
          <w:sz w:val="22"/>
          <w:szCs w:val="22"/>
        </w:rPr>
      </w:pPr>
      <w:r w:rsidRPr="007F188E">
        <w:rPr>
          <w:rFonts w:ascii="Arial" w:eastAsia="Calibri" w:hAnsi="Arial" w:cs="Arial"/>
          <w:color w:val="424242"/>
          <w:sz w:val="22"/>
          <w:szCs w:val="22"/>
        </w:rPr>
        <w:t xml:space="preserve">Currently serving </w:t>
      </w:r>
      <w:hyperlink r:id="rId6" w:history="1">
        <w:r w:rsidRPr="007F188E">
          <w:rPr>
            <w:rStyle w:val="Hyperlink"/>
            <w:rFonts w:ascii="Arial" w:eastAsia="Calibri" w:hAnsi="Arial" w:cs="Arial"/>
            <w:sz w:val="22"/>
            <w:szCs w:val="22"/>
          </w:rPr>
          <w:t>as Interim Assistant Dean of Nursing at Texas Woman's University in Dallas</w:t>
        </w:r>
      </w:hyperlink>
      <w:r w:rsidRPr="007F188E">
        <w:rPr>
          <w:rFonts w:ascii="Arial" w:eastAsia="Calibri" w:hAnsi="Arial" w:cs="Arial"/>
          <w:color w:val="424242"/>
          <w:sz w:val="22"/>
          <w:szCs w:val="22"/>
        </w:rPr>
        <w:t>, Dr. Morris has demonstrated her commitment to expanding educational opportunities through her leadership of a $3 million Department of Education Title V grant focused on increasing access to baccalaureate nursing education. Her entrepreneurial approach to program development aligns perfectly with CSU-Pueblo's mission to grow and enhance its nursing programs.</w:t>
      </w:r>
    </w:p>
    <w:p w14:paraId="6C5CA712" w14:textId="77777777" w:rsidR="00567AA8" w:rsidRPr="007F188E" w:rsidRDefault="00567AA8" w:rsidP="0084578E">
      <w:pPr>
        <w:rPr>
          <w:rFonts w:ascii="Arial" w:eastAsia="Calibri" w:hAnsi="Arial" w:cs="Arial"/>
          <w:color w:val="424242"/>
          <w:sz w:val="22"/>
          <w:szCs w:val="22"/>
        </w:rPr>
      </w:pPr>
    </w:p>
    <w:p w14:paraId="39823D13" w14:textId="77777777" w:rsidR="0084578E" w:rsidRPr="007F188E" w:rsidRDefault="0084578E" w:rsidP="0084578E">
      <w:pPr>
        <w:rPr>
          <w:rFonts w:ascii="Arial" w:eastAsia="Calibri" w:hAnsi="Arial" w:cs="Arial"/>
          <w:color w:val="424242"/>
          <w:sz w:val="22"/>
          <w:szCs w:val="22"/>
        </w:rPr>
      </w:pPr>
      <w:r w:rsidRPr="007F188E">
        <w:rPr>
          <w:rFonts w:ascii="Arial" w:eastAsia="Calibri" w:hAnsi="Arial" w:cs="Arial"/>
          <w:color w:val="424242"/>
          <w:sz w:val="22"/>
          <w:szCs w:val="22"/>
        </w:rPr>
        <w:t>Her academic credentials include a Ph.D. in Higher Education with an emphasis in Adult Teaching and Learning from the University of North Texas, complemented by a Master of Science in Nursing Education from Texas Woman's University and a Bachelor of Science in Nursing from Harding University.</w:t>
      </w:r>
    </w:p>
    <w:p w14:paraId="546DCC28" w14:textId="77777777" w:rsidR="0084578E" w:rsidRPr="007F188E" w:rsidRDefault="0084578E" w:rsidP="0084578E">
      <w:pPr>
        <w:rPr>
          <w:rFonts w:ascii="Arial" w:eastAsia="Calibri" w:hAnsi="Arial" w:cs="Arial"/>
          <w:color w:val="424242"/>
          <w:sz w:val="22"/>
          <w:szCs w:val="22"/>
        </w:rPr>
      </w:pPr>
    </w:p>
    <w:p w14:paraId="133DF499" w14:textId="77777777" w:rsidR="00746999" w:rsidRPr="007F188E" w:rsidRDefault="00746999" w:rsidP="00746999">
      <w:pPr>
        <w:rPr>
          <w:rFonts w:ascii="Arial" w:hAnsi="Arial" w:cs="Arial"/>
          <w:sz w:val="22"/>
          <w:szCs w:val="22"/>
        </w:rPr>
      </w:pPr>
    </w:p>
    <w:sectPr w:rsidR="00746999" w:rsidRPr="007F188E" w:rsidSect="00E20A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999"/>
    <w:rsid w:val="003A54BD"/>
    <w:rsid w:val="003C263C"/>
    <w:rsid w:val="00567AA8"/>
    <w:rsid w:val="00746999"/>
    <w:rsid w:val="007A7164"/>
    <w:rsid w:val="007F188E"/>
    <w:rsid w:val="0084578E"/>
    <w:rsid w:val="00A96458"/>
    <w:rsid w:val="00AA295F"/>
    <w:rsid w:val="00E20A6E"/>
    <w:rsid w:val="00FC3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06560F"/>
  <w15:chartTrackingRefBased/>
  <w15:docId w15:val="{C7E09CF9-1A9E-7043-BF15-35A0E61AC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746999"/>
    <w:pPr>
      <w:spacing w:after="200"/>
    </w:pPr>
    <w:rPr>
      <w:i/>
      <w:iCs/>
      <w:color w:val="44546A" w:themeColor="text2"/>
      <w:sz w:val="18"/>
      <w:szCs w:val="18"/>
    </w:rPr>
  </w:style>
  <w:style w:type="character" w:customStyle="1" w:styleId="apple-converted-space">
    <w:name w:val="apple-converted-space"/>
    <w:basedOn w:val="DefaultParagraphFont"/>
    <w:rsid w:val="00746999"/>
  </w:style>
  <w:style w:type="character" w:styleId="Hyperlink">
    <w:name w:val="Hyperlink"/>
    <w:basedOn w:val="DefaultParagraphFont"/>
    <w:uiPriority w:val="99"/>
    <w:unhideWhenUsed/>
    <w:rsid w:val="0084578E"/>
    <w:rPr>
      <w:color w:val="0563C1" w:themeColor="hyperlink"/>
      <w:u w:val="single"/>
    </w:rPr>
  </w:style>
  <w:style w:type="character" w:styleId="FollowedHyperlink">
    <w:name w:val="FollowedHyperlink"/>
    <w:basedOn w:val="DefaultParagraphFont"/>
    <w:uiPriority w:val="99"/>
    <w:semiHidden/>
    <w:unhideWhenUsed/>
    <w:rsid w:val="008457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5462">
      <w:bodyDiv w:val="1"/>
      <w:marLeft w:val="0"/>
      <w:marRight w:val="0"/>
      <w:marTop w:val="0"/>
      <w:marBottom w:val="0"/>
      <w:divBdr>
        <w:top w:val="none" w:sz="0" w:space="0" w:color="auto"/>
        <w:left w:val="none" w:sz="0" w:space="0" w:color="auto"/>
        <w:bottom w:val="none" w:sz="0" w:space="0" w:color="auto"/>
        <w:right w:val="none" w:sz="0" w:space="0" w:color="auto"/>
      </w:divBdr>
    </w:div>
    <w:div w:id="481392460">
      <w:bodyDiv w:val="1"/>
      <w:marLeft w:val="0"/>
      <w:marRight w:val="0"/>
      <w:marTop w:val="0"/>
      <w:marBottom w:val="0"/>
      <w:divBdr>
        <w:top w:val="none" w:sz="0" w:space="0" w:color="auto"/>
        <w:left w:val="none" w:sz="0" w:space="0" w:color="auto"/>
        <w:bottom w:val="none" w:sz="0" w:space="0" w:color="auto"/>
        <w:right w:val="none" w:sz="0" w:space="0" w:color="auto"/>
      </w:divBdr>
      <w:divsChild>
        <w:div w:id="213779290">
          <w:marLeft w:val="0"/>
          <w:marRight w:val="0"/>
          <w:marTop w:val="240"/>
          <w:marBottom w:val="240"/>
          <w:divBdr>
            <w:top w:val="none" w:sz="0" w:space="0" w:color="auto"/>
            <w:left w:val="none" w:sz="0" w:space="0" w:color="auto"/>
            <w:bottom w:val="none" w:sz="0" w:space="0" w:color="auto"/>
            <w:right w:val="none" w:sz="0" w:space="0" w:color="auto"/>
          </w:divBdr>
        </w:div>
        <w:div w:id="564025914">
          <w:marLeft w:val="0"/>
          <w:marRight w:val="0"/>
          <w:marTop w:val="240"/>
          <w:marBottom w:val="240"/>
          <w:divBdr>
            <w:top w:val="none" w:sz="0" w:space="0" w:color="auto"/>
            <w:left w:val="none" w:sz="0" w:space="0" w:color="auto"/>
            <w:bottom w:val="none" w:sz="0" w:space="0" w:color="auto"/>
            <w:right w:val="none" w:sz="0" w:space="0" w:color="auto"/>
          </w:divBdr>
        </w:div>
        <w:div w:id="2114788735">
          <w:marLeft w:val="0"/>
          <w:marRight w:val="0"/>
          <w:marTop w:val="240"/>
          <w:marBottom w:val="240"/>
          <w:divBdr>
            <w:top w:val="none" w:sz="0" w:space="0" w:color="auto"/>
            <w:left w:val="none" w:sz="0" w:space="0" w:color="auto"/>
            <w:bottom w:val="none" w:sz="0" w:space="0" w:color="auto"/>
            <w:right w:val="none" w:sz="0" w:space="0" w:color="auto"/>
          </w:divBdr>
        </w:div>
        <w:div w:id="332029815">
          <w:marLeft w:val="0"/>
          <w:marRight w:val="0"/>
          <w:marTop w:val="240"/>
          <w:marBottom w:val="240"/>
          <w:divBdr>
            <w:top w:val="none" w:sz="0" w:space="0" w:color="auto"/>
            <w:left w:val="none" w:sz="0" w:space="0" w:color="auto"/>
            <w:bottom w:val="none" w:sz="0" w:space="0" w:color="auto"/>
            <w:right w:val="none" w:sz="0" w:space="0" w:color="auto"/>
          </w:divBdr>
        </w:div>
        <w:div w:id="171723136">
          <w:marLeft w:val="0"/>
          <w:marRight w:val="0"/>
          <w:marTop w:val="240"/>
          <w:marBottom w:val="240"/>
          <w:divBdr>
            <w:top w:val="none" w:sz="0" w:space="0" w:color="auto"/>
            <w:left w:val="none" w:sz="0" w:space="0" w:color="auto"/>
            <w:bottom w:val="none" w:sz="0" w:space="0" w:color="auto"/>
            <w:right w:val="none" w:sz="0" w:space="0" w:color="auto"/>
          </w:divBdr>
        </w:div>
        <w:div w:id="1482036860">
          <w:marLeft w:val="0"/>
          <w:marRight w:val="0"/>
          <w:marTop w:val="240"/>
          <w:marBottom w:val="240"/>
          <w:divBdr>
            <w:top w:val="none" w:sz="0" w:space="0" w:color="auto"/>
            <w:left w:val="none" w:sz="0" w:space="0" w:color="auto"/>
            <w:bottom w:val="none" w:sz="0" w:space="0" w:color="auto"/>
            <w:right w:val="none" w:sz="0" w:space="0" w:color="auto"/>
          </w:divBdr>
        </w:div>
      </w:divsChild>
    </w:div>
    <w:div w:id="699623800">
      <w:bodyDiv w:val="1"/>
      <w:marLeft w:val="0"/>
      <w:marRight w:val="0"/>
      <w:marTop w:val="0"/>
      <w:marBottom w:val="0"/>
      <w:divBdr>
        <w:top w:val="none" w:sz="0" w:space="0" w:color="auto"/>
        <w:left w:val="none" w:sz="0" w:space="0" w:color="auto"/>
        <w:bottom w:val="none" w:sz="0" w:space="0" w:color="auto"/>
        <w:right w:val="none" w:sz="0" w:space="0" w:color="auto"/>
      </w:divBdr>
    </w:div>
    <w:div w:id="787163035">
      <w:bodyDiv w:val="1"/>
      <w:marLeft w:val="0"/>
      <w:marRight w:val="0"/>
      <w:marTop w:val="0"/>
      <w:marBottom w:val="0"/>
      <w:divBdr>
        <w:top w:val="none" w:sz="0" w:space="0" w:color="auto"/>
        <w:left w:val="none" w:sz="0" w:space="0" w:color="auto"/>
        <w:bottom w:val="none" w:sz="0" w:space="0" w:color="auto"/>
        <w:right w:val="none" w:sz="0" w:space="0" w:color="auto"/>
      </w:divBdr>
    </w:div>
    <w:div w:id="1076394956">
      <w:bodyDiv w:val="1"/>
      <w:marLeft w:val="0"/>
      <w:marRight w:val="0"/>
      <w:marTop w:val="0"/>
      <w:marBottom w:val="0"/>
      <w:divBdr>
        <w:top w:val="none" w:sz="0" w:space="0" w:color="auto"/>
        <w:left w:val="none" w:sz="0" w:space="0" w:color="auto"/>
        <w:bottom w:val="none" w:sz="0" w:space="0" w:color="auto"/>
        <w:right w:val="none" w:sz="0" w:space="0" w:color="auto"/>
      </w:divBdr>
    </w:div>
    <w:div w:id="1102922262">
      <w:bodyDiv w:val="1"/>
      <w:marLeft w:val="0"/>
      <w:marRight w:val="0"/>
      <w:marTop w:val="0"/>
      <w:marBottom w:val="0"/>
      <w:divBdr>
        <w:top w:val="none" w:sz="0" w:space="0" w:color="auto"/>
        <w:left w:val="none" w:sz="0" w:space="0" w:color="auto"/>
        <w:bottom w:val="none" w:sz="0" w:space="0" w:color="auto"/>
        <w:right w:val="none" w:sz="0" w:space="0" w:color="auto"/>
      </w:divBdr>
    </w:div>
    <w:div w:id="1592811504">
      <w:bodyDiv w:val="1"/>
      <w:marLeft w:val="0"/>
      <w:marRight w:val="0"/>
      <w:marTop w:val="0"/>
      <w:marBottom w:val="0"/>
      <w:divBdr>
        <w:top w:val="none" w:sz="0" w:space="0" w:color="auto"/>
        <w:left w:val="none" w:sz="0" w:space="0" w:color="auto"/>
        <w:bottom w:val="none" w:sz="0" w:space="0" w:color="auto"/>
        <w:right w:val="none" w:sz="0" w:space="0" w:color="auto"/>
      </w:divBdr>
    </w:div>
    <w:div w:id="202205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s.twu.edu/my1cv/profile.aspx?type=twn&amp;id=icpQc72h5QYKinaZHBW4Fw%3d%3d" TargetMode="External"/><Relationship Id="rId5" Type="http://schemas.openxmlformats.org/officeDocument/2006/relationships/hyperlink" Target="https://www.dmagazine.com/publications/d-magazine/2024/march/the-excellence-in-nursing-awards-2024/" TargetMode="Externa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oniBrinsko/Library/Group%20Containers/UBF8T346G9.Office/User%20Content.localized/Templates.localized/Blog%20Po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Blog Post.dotx</Template>
  <TotalTime>6</TotalTime>
  <Pages>2</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Brinsko,Soni</cp:lastModifiedBy>
  <cp:revision>4</cp:revision>
  <dcterms:created xsi:type="dcterms:W3CDTF">2025-02-21T18:11:00Z</dcterms:created>
  <dcterms:modified xsi:type="dcterms:W3CDTF">2025-02-21T19:29:00Z</dcterms:modified>
</cp:coreProperties>
</file>